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</w:t>
      </w:r>
      <w:proofErr w:type="spellStart"/>
      <w:r>
        <w:rPr>
          <w:b/>
          <w:sz w:val="22"/>
          <w:szCs w:val="22"/>
          <w:lang w:val="sr-Cyrl-RS"/>
        </w:rPr>
        <w:t>доо</w:t>
      </w:r>
      <w:proofErr w:type="spellEnd"/>
      <w:r>
        <w:rPr>
          <w:b/>
          <w:sz w:val="22"/>
          <w:szCs w:val="22"/>
          <w:lang w:val="sr-Cyrl-RS"/>
        </w:rPr>
        <w:t xml:space="preserve">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продају</w:t>
      </w:r>
      <w:proofErr w:type="spellEnd"/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покретне</w:t>
      </w:r>
      <w:proofErr w:type="spellEnd"/>
      <w:r w:rsidRPr="007E64CC">
        <w:rPr>
          <w:b/>
          <w:sz w:val="28"/>
          <w:szCs w:val="22"/>
        </w:rPr>
        <w:t xml:space="preserve"> </w:t>
      </w:r>
      <w:proofErr w:type="spellStart"/>
      <w:r w:rsidRPr="007E64CC">
        <w:rPr>
          <w:b/>
          <w:sz w:val="28"/>
          <w:szCs w:val="22"/>
        </w:rPr>
        <w:t>имовине</w:t>
      </w:r>
      <w:proofErr w:type="spellEnd"/>
      <w:r w:rsidRPr="007E64CC">
        <w:rPr>
          <w:b/>
          <w:sz w:val="28"/>
          <w:szCs w:val="22"/>
        </w:rPr>
        <w:t xml:space="preserve"> </w:t>
      </w:r>
    </w:p>
    <w:p w:rsidR="00956ADA" w:rsidRPr="004A62E7" w:rsidRDefault="00956ADA" w:rsidP="009501AD">
      <w:pPr>
        <w:rPr>
          <w:b/>
          <w:sz w:val="10"/>
          <w:szCs w:val="10"/>
          <w:lang w:val="sr-Cyrl-RS"/>
        </w:rPr>
      </w:pPr>
    </w:p>
    <w:p w:rsidR="0011242F" w:rsidRDefault="0011242F" w:rsidP="001847F3">
      <w:pPr>
        <w:jc w:val="both"/>
        <w:rPr>
          <w:color w:val="FF0000"/>
          <w:sz w:val="22"/>
          <w:szCs w:val="22"/>
          <w:lang w:val="sr-Cyrl-RS"/>
        </w:rPr>
      </w:pPr>
    </w:p>
    <w:p w:rsidR="00880367" w:rsidRPr="00880367" w:rsidRDefault="00313505" w:rsidP="00880367">
      <w:pPr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  <w:u w:val="single"/>
        </w:rPr>
        <w:t>II.</w:t>
      </w:r>
      <w:r>
        <w:rPr>
          <w:b/>
          <w:sz w:val="26"/>
          <w:szCs w:val="26"/>
          <w:u w:val="single"/>
          <w:lang w:val="sr-Cyrl-RS"/>
        </w:rPr>
        <w:t>ЈН1</w:t>
      </w:r>
      <w:r>
        <w:rPr>
          <w:b/>
          <w:sz w:val="26"/>
          <w:szCs w:val="26"/>
          <w:u w:val="single"/>
          <w:lang w:val="sr-Cyrl-RS"/>
        </w:rPr>
        <w:tab/>
      </w:r>
      <w:r w:rsidR="00880367" w:rsidRPr="00880367">
        <w:rPr>
          <w:b/>
          <w:sz w:val="26"/>
          <w:szCs w:val="26"/>
          <w:u w:val="single"/>
          <w:lang w:val="sr-Cyrl-RS"/>
        </w:rPr>
        <w:t xml:space="preserve">МЕТОДОМ ЈАВНОГ </w:t>
      </w:r>
      <w:r w:rsidR="00880367">
        <w:rPr>
          <w:b/>
          <w:sz w:val="26"/>
          <w:szCs w:val="26"/>
          <w:u w:val="single"/>
          <w:lang w:val="sr-Cyrl-RS"/>
        </w:rPr>
        <w:t xml:space="preserve">НАДМЕТАЊА </w:t>
      </w:r>
    </w:p>
    <w:p w:rsidR="00880367" w:rsidRPr="009501AD" w:rsidRDefault="00880367" w:rsidP="00313505">
      <w:pPr>
        <w:ind w:left="720" w:firstLine="720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продаје се покретна</w:t>
      </w:r>
      <w:r w:rsidRPr="009501AD">
        <w:rPr>
          <w:b/>
          <w:sz w:val="26"/>
          <w:szCs w:val="26"/>
          <w:lang w:val="sr-Cyrl-RS"/>
        </w:rPr>
        <w:t xml:space="preserve"> имовина</w:t>
      </w:r>
      <w:r>
        <w:rPr>
          <w:b/>
          <w:sz w:val="26"/>
          <w:szCs w:val="26"/>
          <w:lang w:val="sr-Cyrl-RS"/>
        </w:rPr>
        <w:t xml:space="preserve"> – ВОЗИЛА - </w:t>
      </w:r>
      <w:r w:rsidRPr="009501AD">
        <w:rPr>
          <w:b/>
          <w:sz w:val="26"/>
          <w:szCs w:val="26"/>
          <w:lang w:val="sr-Cyrl-RS"/>
        </w:rPr>
        <w:t xml:space="preserve"> стечајног дужника и то:</w:t>
      </w:r>
    </w:p>
    <w:p w:rsidR="00880367" w:rsidRPr="00686EE3" w:rsidRDefault="00880367" w:rsidP="001847F3">
      <w:pPr>
        <w:jc w:val="both"/>
        <w:rPr>
          <w:color w:val="FF0000"/>
          <w:sz w:val="10"/>
          <w:szCs w:val="1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2835"/>
      </w:tblGrid>
      <w:tr w:rsidR="00880367" w:rsidRPr="00880367" w:rsidTr="00F85AB8">
        <w:tc>
          <w:tcPr>
            <w:tcW w:w="534" w:type="dxa"/>
            <w:vAlign w:val="center"/>
          </w:tcPr>
          <w:p w:rsidR="00880367" w:rsidRPr="00880367" w:rsidRDefault="00880367" w:rsidP="00660F0D">
            <w:pPr>
              <w:jc w:val="center"/>
              <w:rPr>
                <w:sz w:val="22"/>
                <w:szCs w:val="22"/>
                <w:lang w:val="sr-Cyrl-RS"/>
              </w:rPr>
            </w:pPr>
            <w:r w:rsidRPr="00880367">
              <w:rPr>
                <w:sz w:val="22"/>
                <w:szCs w:val="22"/>
                <w:lang w:val="sr-Cyrl-RS"/>
              </w:rPr>
              <w:t>Р.</w:t>
            </w:r>
            <w:r w:rsidR="00FC5A89">
              <w:rPr>
                <w:sz w:val="22"/>
                <w:szCs w:val="22"/>
                <w:lang w:val="sr-Latn-ME"/>
              </w:rPr>
              <w:t xml:space="preserve"> </w:t>
            </w:r>
            <w:r w:rsidRPr="00880367"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7654" w:type="dxa"/>
            <w:vAlign w:val="center"/>
          </w:tcPr>
          <w:p w:rsidR="00D522C4" w:rsidRDefault="00880367" w:rsidP="00660F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 имовине </w:t>
            </w:r>
          </w:p>
          <w:p w:rsidR="00880367" w:rsidRPr="00D522C4" w:rsidRDefault="00880367" w:rsidP="00660F0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22C4">
              <w:rPr>
                <w:b/>
                <w:sz w:val="22"/>
                <w:szCs w:val="22"/>
                <w:lang w:val="sr-Cyrl-RS"/>
              </w:rPr>
              <w:t>ВОЗИЛА</w:t>
            </w:r>
          </w:p>
        </w:tc>
        <w:tc>
          <w:tcPr>
            <w:tcW w:w="2835" w:type="dxa"/>
          </w:tcPr>
          <w:p w:rsidR="00FC5A89" w:rsidRPr="006077B9" w:rsidRDefault="00FC5A89" w:rsidP="00416D88">
            <w:pPr>
              <w:jc w:val="center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416D88">
              <w:rPr>
                <w:sz w:val="22"/>
                <w:szCs w:val="22"/>
                <w:lang w:val="sr-Cyrl-RS"/>
              </w:rPr>
              <w:t>.</w:t>
            </w:r>
            <w:r w:rsidRPr="006077B9">
              <w:rPr>
                <w:sz w:val="22"/>
                <w:szCs w:val="22"/>
                <w:lang w:val="sr-Cyrl-RS"/>
              </w:rPr>
              <w:t xml:space="preserve"> вредн</w:t>
            </w:r>
            <w:r w:rsidR="00416D88">
              <w:rPr>
                <w:sz w:val="22"/>
                <w:szCs w:val="22"/>
                <w:lang w:val="sr-Cyrl-RS"/>
              </w:rPr>
              <w:t>ост</w:t>
            </w:r>
          </w:p>
          <w:p w:rsidR="00F17B89" w:rsidRPr="006077B9" w:rsidRDefault="00F17B89" w:rsidP="00416D88">
            <w:pPr>
              <w:jc w:val="center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Износ депозита</w:t>
            </w:r>
          </w:p>
        </w:tc>
      </w:tr>
      <w:tr w:rsidR="00880367" w:rsidRPr="00880367" w:rsidTr="00F85AB8">
        <w:tc>
          <w:tcPr>
            <w:tcW w:w="534" w:type="dxa"/>
            <w:vAlign w:val="center"/>
          </w:tcPr>
          <w:p w:rsidR="00880367" w:rsidRPr="00880367" w:rsidRDefault="00880367" w:rsidP="00FC5A8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654" w:type="dxa"/>
            <w:vAlign w:val="bottom"/>
          </w:tcPr>
          <w:p w:rsidR="00F0208A" w:rsidRDefault="00880367" w:rsidP="006077B9">
            <w:pPr>
              <w:pStyle w:val="Default"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 w:rsidRPr="00880367">
              <w:rPr>
                <w:b/>
                <w:sz w:val="20"/>
                <w:szCs w:val="20"/>
              </w:rPr>
              <w:t>VOLKSWAGEN</w:t>
            </w:r>
            <w:r w:rsidRPr="00880367">
              <w:rPr>
                <w:b/>
                <w:bCs/>
                <w:sz w:val="20"/>
                <w:szCs w:val="20"/>
              </w:rPr>
              <w:t xml:space="preserve"> </w:t>
            </w:r>
            <w:r w:rsidRPr="00880367">
              <w:rPr>
                <w:b/>
                <w:sz w:val="20"/>
                <w:szCs w:val="20"/>
              </w:rPr>
              <w:t>POLO 1.9 SDI</w:t>
            </w:r>
            <w:r>
              <w:rPr>
                <w:b/>
                <w:sz w:val="20"/>
                <w:szCs w:val="20"/>
                <w:lang w:val="sr-Cyrl-RS"/>
              </w:rPr>
              <w:t>,</w:t>
            </w:r>
            <w:r w:rsidRPr="006C2D3A">
              <w:rPr>
                <w:sz w:val="20"/>
                <w:szCs w:val="20"/>
              </w:rPr>
              <w:t xml:space="preserve"> </w:t>
            </w:r>
            <w:r w:rsidRPr="006C2D3A">
              <w:rPr>
                <w:b/>
                <w:bCs/>
                <w:sz w:val="20"/>
                <w:szCs w:val="20"/>
              </w:rPr>
              <w:t>PK019-MM</w:t>
            </w:r>
            <w:r>
              <w:rPr>
                <w:b/>
                <w:bCs/>
                <w:sz w:val="20"/>
                <w:szCs w:val="20"/>
                <w:lang w:val="sr-Cyrl-RS"/>
              </w:rPr>
              <w:t>,</w:t>
            </w:r>
            <w:r w:rsidR="006077B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880367" w:rsidRPr="00FC5A89" w:rsidRDefault="00F0208A" w:rsidP="006077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ME"/>
              </w:rPr>
              <w:t xml:space="preserve">God. </w:t>
            </w:r>
            <w:r w:rsidR="00880367" w:rsidRPr="006C2D3A">
              <w:rPr>
                <w:sz w:val="20"/>
                <w:szCs w:val="20"/>
              </w:rPr>
              <w:t>2OO4</w:t>
            </w:r>
            <w:r w:rsidR="00880367">
              <w:rPr>
                <w:sz w:val="20"/>
                <w:szCs w:val="20"/>
                <w:lang w:val="sr-Cyrl-RS"/>
              </w:rPr>
              <w:t>,</w:t>
            </w:r>
            <w:r w:rsidR="00880367" w:rsidRPr="006C2D3A">
              <w:rPr>
                <w:sz w:val="20"/>
                <w:szCs w:val="20"/>
              </w:rPr>
              <w:t xml:space="preserve"> 47kW</w:t>
            </w:r>
            <w:r w:rsidR="00880367">
              <w:rPr>
                <w:sz w:val="20"/>
                <w:szCs w:val="20"/>
                <w:lang w:val="sr-Cyrl-RS"/>
              </w:rPr>
              <w:t xml:space="preserve">,  </w:t>
            </w:r>
            <w:r w:rsidR="00880367" w:rsidRPr="006C2D3A">
              <w:rPr>
                <w:sz w:val="20"/>
                <w:szCs w:val="20"/>
              </w:rPr>
              <w:t>1896 cm3</w:t>
            </w:r>
            <w:r w:rsidR="00880367">
              <w:rPr>
                <w:sz w:val="20"/>
                <w:szCs w:val="20"/>
                <w:lang w:val="sr-Cyrl-RS"/>
              </w:rPr>
              <w:t xml:space="preserve">, </w:t>
            </w:r>
            <w:r w:rsidR="006077B9">
              <w:rPr>
                <w:sz w:val="20"/>
                <w:szCs w:val="20"/>
                <w:lang w:val="sr-Latn-ME"/>
              </w:rPr>
              <w:t xml:space="preserve">Evro Dizel, putničko </w:t>
            </w:r>
            <w:r w:rsidR="00FC5A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5A89" w:rsidRPr="006077B9" w:rsidRDefault="00FC5A89" w:rsidP="00FC5A89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>: 101.741,25</w:t>
            </w:r>
          </w:p>
          <w:p w:rsidR="00F17B89" w:rsidRPr="006077B9" w:rsidRDefault="00F17B89" w:rsidP="00FC5A89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40.696,50</w:t>
            </w:r>
          </w:p>
        </w:tc>
      </w:tr>
      <w:tr w:rsidR="00FC5A89" w:rsidRPr="00880367" w:rsidTr="00F85AB8">
        <w:tc>
          <w:tcPr>
            <w:tcW w:w="534" w:type="dxa"/>
            <w:vAlign w:val="center"/>
          </w:tcPr>
          <w:p w:rsidR="00FC5A89" w:rsidRPr="00FC5A89" w:rsidRDefault="00FC5A89" w:rsidP="00FC5A89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654" w:type="dxa"/>
            <w:vAlign w:val="bottom"/>
          </w:tcPr>
          <w:p w:rsidR="00F0208A" w:rsidRDefault="00FC5A89" w:rsidP="006077B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C5A89">
              <w:rPr>
                <w:b/>
                <w:sz w:val="20"/>
                <w:szCs w:val="20"/>
              </w:rPr>
              <w:t>VOLKSWAGEN</w:t>
            </w:r>
            <w:r w:rsidRPr="00FC5A89">
              <w:rPr>
                <w:b/>
                <w:bCs/>
                <w:sz w:val="20"/>
                <w:szCs w:val="20"/>
              </w:rPr>
              <w:t xml:space="preserve"> </w:t>
            </w:r>
            <w:r w:rsidRPr="00FC5A89">
              <w:rPr>
                <w:b/>
                <w:sz w:val="20"/>
                <w:szCs w:val="20"/>
              </w:rPr>
              <w:t>CADDY KASTEN 2.0 SDI</w:t>
            </w:r>
            <w:r>
              <w:rPr>
                <w:b/>
                <w:sz w:val="20"/>
                <w:szCs w:val="20"/>
              </w:rPr>
              <w:t>,</w:t>
            </w:r>
            <w:r w:rsidRPr="00FC5A89">
              <w:rPr>
                <w:b/>
                <w:sz w:val="20"/>
                <w:szCs w:val="20"/>
              </w:rPr>
              <w:t xml:space="preserve"> </w:t>
            </w:r>
            <w:r w:rsidRPr="00FC5A89">
              <w:rPr>
                <w:b/>
                <w:bCs/>
                <w:sz w:val="20"/>
                <w:szCs w:val="20"/>
              </w:rPr>
              <w:t>PK019-AB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077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5A89" w:rsidRPr="007959A2" w:rsidRDefault="00F0208A" w:rsidP="006077B9">
            <w:pPr>
              <w:pStyle w:val="Defaul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FC5A89" w:rsidRPr="006C2D3A">
              <w:rPr>
                <w:sz w:val="20"/>
                <w:szCs w:val="20"/>
              </w:rPr>
              <w:t>2OO7</w:t>
            </w:r>
            <w:r w:rsidR="00FC5A89">
              <w:rPr>
                <w:sz w:val="20"/>
                <w:szCs w:val="20"/>
              </w:rPr>
              <w:t xml:space="preserve">, </w:t>
            </w:r>
            <w:r w:rsidR="00FC5A89" w:rsidRPr="006C2D3A">
              <w:rPr>
                <w:sz w:val="20"/>
                <w:szCs w:val="20"/>
              </w:rPr>
              <w:t>51kW</w:t>
            </w:r>
            <w:r w:rsidR="00660F0D">
              <w:rPr>
                <w:sz w:val="20"/>
                <w:szCs w:val="20"/>
              </w:rPr>
              <w:t xml:space="preserve">, </w:t>
            </w:r>
            <w:r w:rsidR="00FC5A89" w:rsidRPr="006C2D3A">
              <w:rPr>
                <w:sz w:val="20"/>
                <w:szCs w:val="20"/>
              </w:rPr>
              <w:t>1968 cm3</w:t>
            </w:r>
            <w:r w:rsidR="00660F0D">
              <w:rPr>
                <w:sz w:val="20"/>
                <w:szCs w:val="20"/>
              </w:rPr>
              <w:t xml:space="preserve">, </w:t>
            </w:r>
            <w:proofErr w:type="spellStart"/>
            <w:r w:rsidR="006077B9">
              <w:rPr>
                <w:sz w:val="20"/>
                <w:szCs w:val="20"/>
              </w:rPr>
              <w:t>Evro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  <w:proofErr w:type="spellStart"/>
            <w:r w:rsidR="006077B9">
              <w:rPr>
                <w:sz w:val="20"/>
                <w:szCs w:val="20"/>
              </w:rPr>
              <w:t>Dizel</w:t>
            </w:r>
            <w:proofErr w:type="spellEnd"/>
            <w:r w:rsidR="006077B9">
              <w:rPr>
                <w:sz w:val="20"/>
                <w:szCs w:val="20"/>
              </w:rPr>
              <w:t xml:space="preserve">, </w:t>
            </w:r>
            <w:proofErr w:type="spellStart"/>
            <w:r w:rsidR="006077B9">
              <w:rPr>
                <w:sz w:val="20"/>
                <w:szCs w:val="20"/>
              </w:rPr>
              <w:t>Teretno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  <w:proofErr w:type="spellStart"/>
            <w:r w:rsidR="006077B9">
              <w:rPr>
                <w:sz w:val="20"/>
                <w:szCs w:val="20"/>
              </w:rPr>
              <w:t>vozilo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  <w:r w:rsidR="00FC5A89" w:rsidRPr="006C2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5A89" w:rsidRPr="006077B9" w:rsidRDefault="00660F0D" w:rsidP="00FC5A89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>: 1</w:t>
            </w:r>
            <w:r w:rsidRPr="006077B9">
              <w:rPr>
                <w:sz w:val="22"/>
                <w:szCs w:val="22"/>
                <w:lang w:val="sr-Latn-ME"/>
              </w:rPr>
              <w:t>21.419,00</w:t>
            </w:r>
          </w:p>
          <w:p w:rsidR="00BF4FD8" w:rsidRPr="006077B9" w:rsidRDefault="00BF4FD8" w:rsidP="00BF4FD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48.567,60</w:t>
            </w:r>
          </w:p>
        </w:tc>
      </w:tr>
      <w:tr w:rsidR="00660F0D" w:rsidRPr="00880367" w:rsidTr="00F85AB8">
        <w:tc>
          <w:tcPr>
            <w:tcW w:w="534" w:type="dxa"/>
            <w:vAlign w:val="center"/>
          </w:tcPr>
          <w:p w:rsidR="00660F0D" w:rsidRDefault="00660F0D" w:rsidP="00660F0D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</w:t>
            </w:r>
          </w:p>
        </w:tc>
        <w:tc>
          <w:tcPr>
            <w:tcW w:w="7654" w:type="dxa"/>
            <w:vAlign w:val="bottom"/>
          </w:tcPr>
          <w:p w:rsidR="00F0208A" w:rsidRDefault="00660F0D" w:rsidP="006077B9">
            <w:pPr>
              <w:pStyle w:val="Default"/>
              <w:spacing w:after="36"/>
              <w:jc w:val="both"/>
              <w:rPr>
                <w:b/>
                <w:bCs/>
                <w:sz w:val="20"/>
                <w:szCs w:val="20"/>
              </w:rPr>
            </w:pPr>
            <w:r w:rsidRPr="00660F0D">
              <w:rPr>
                <w:b/>
                <w:sz w:val="20"/>
                <w:szCs w:val="20"/>
              </w:rPr>
              <w:t>ŠKODA PRAKTIK 1.4 TDI</w:t>
            </w:r>
            <w:r w:rsidR="006077B9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C2D3A">
              <w:rPr>
                <w:b/>
                <w:bCs/>
                <w:sz w:val="20"/>
                <w:szCs w:val="20"/>
              </w:rPr>
              <w:t>PK025-GV</w:t>
            </w:r>
            <w:r w:rsidR="006077B9">
              <w:rPr>
                <w:b/>
                <w:bCs/>
                <w:sz w:val="20"/>
                <w:szCs w:val="20"/>
              </w:rPr>
              <w:t>,</w:t>
            </w:r>
            <w:r w:rsidRPr="006C2D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60F0D" w:rsidRPr="007959A2" w:rsidRDefault="00F0208A" w:rsidP="006077B9">
            <w:pPr>
              <w:pStyle w:val="Default"/>
              <w:spacing w:after="36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6077B9" w:rsidRPr="006077B9">
              <w:rPr>
                <w:bCs/>
                <w:sz w:val="20"/>
                <w:szCs w:val="20"/>
              </w:rPr>
              <w:t>2007</w:t>
            </w:r>
            <w:r w:rsidR="00660F0D" w:rsidRPr="006077B9">
              <w:rPr>
                <w:sz w:val="20"/>
                <w:szCs w:val="20"/>
              </w:rPr>
              <w:t>,</w:t>
            </w:r>
            <w:r w:rsidR="00660F0D">
              <w:rPr>
                <w:sz w:val="20"/>
                <w:szCs w:val="20"/>
              </w:rPr>
              <w:t xml:space="preserve"> </w:t>
            </w:r>
            <w:r w:rsidR="00660F0D" w:rsidRPr="006C2D3A">
              <w:rPr>
                <w:sz w:val="20"/>
                <w:szCs w:val="20"/>
              </w:rPr>
              <w:t>51kW</w:t>
            </w:r>
            <w:r w:rsidR="00660F0D">
              <w:rPr>
                <w:sz w:val="20"/>
                <w:szCs w:val="20"/>
              </w:rPr>
              <w:t xml:space="preserve">, </w:t>
            </w:r>
            <w:r w:rsidR="00660F0D" w:rsidRPr="006C2D3A">
              <w:rPr>
                <w:sz w:val="20"/>
                <w:szCs w:val="20"/>
              </w:rPr>
              <w:t>1422 cm3</w:t>
            </w:r>
            <w:r w:rsidR="00660F0D">
              <w:rPr>
                <w:sz w:val="20"/>
                <w:szCs w:val="20"/>
              </w:rPr>
              <w:t xml:space="preserve">, </w:t>
            </w:r>
            <w:proofErr w:type="spellStart"/>
            <w:r w:rsidR="006077B9">
              <w:rPr>
                <w:sz w:val="20"/>
                <w:szCs w:val="20"/>
              </w:rPr>
              <w:t>Evro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  <w:proofErr w:type="spellStart"/>
            <w:r w:rsidR="006077B9">
              <w:rPr>
                <w:sz w:val="20"/>
                <w:szCs w:val="20"/>
              </w:rPr>
              <w:t>Dizel</w:t>
            </w:r>
            <w:proofErr w:type="spellEnd"/>
            <w:r w:rsidR="006077B9">
              <w:rPr>
                <w:sz w:val="20"/>
                <w:szCs w:val="20"/>
              </w:rPr>
              <w:t xml:space="preserve">, </w:t>
            </w:r>
            <w:proofErr w:type="spellStart"/>
            <w:r w:rsidR="006077B9">
              <w:rPr>
                <w:sz w:val="20"/>
                <w:szCs w:val="20"/>
              </w:rPr>
              <w:t>Teretno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  <w:proofErr w:type="spellStart"/>
            <w:r w:rsidR="006077B9">
              <w:rPr>
                <w:sz w:val="20"/>
                <w:szCs w:val="20"/>
              </w:rPr>
              <w:t>vozilo</w:t>
            </w:r>
            <w:proofErr w:type="spellEnd"/>
            <w:r w:rsidR="0060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60F0D" w:rsidRPr="006077B9" w:rsidRDefault="00660F0D" w:rsidP="00660F0D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>: 1</w:t>
            </w:r>
            <w:r w:rsidRPr="006077B9">
              <w:rPr>
                <w:sz w:val="22"/>
                <w:szCs w:val="22"/>
                <w:lang w:val="sr-Latn-ME"/>
              </w:rPr>
              <w:t>00.803,75</w:t>
            </w:r>
          </w:p>
          <w:p w:rsidR="00BF4FD8" w:rsidRPr="006077B9" w:rsidRDefault="00BF4FD8" w:rsidP="00BF4FD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40.321,50</w:t>
            </w:r>
          </w:p>
        </w:tc>
      </w:tr>
      <w:tr w:rsidR="009D6BE0" w:rsidRPr="00880367" w:rsidTr="00F85AB8">
        <w:tc>
          <w:tcPr>
            <w:tcW w:w="534" w:type="dxa"/>
            <w:vAlign w:val="center"/>
          </w:tcPr>
          <w:p w:rsidR="009D6BE0" w:rsidRDefault="009D6BE0" w:rsidP="009D6BE0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4</w:t>
            </w:r>
          </w:p>
        </w:tc>
        <w:tc>
          <w:tcPr>
            <w:tcW w:w="7654" w:type="dxa"/>
            <w:vAlign w:val="bottom"/>
          </w:tcPr>
          <w:p w:rsidR="00F0208A" w:rsidRDefault="00F85AB8" w:rsidP="00F85AB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SPRINTER 513 CDI,</w:t>
            </w:r>
            <w:r w:rsidR="00F67B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PK030-JT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9D6BE0" w:rsidRPr="009D6BE0" w:rsidRDefault="00F0208A" w:rsidP="00F85AB8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85AB8">
              <w:rPr>
                <w:bCs/>
                <w:sz w:val="20"/>
                <w:szCs w:val="20"/>
              </w:rPr>
              <w:t>2011,</w:t>
            </w:r>
            <w:r w:rsidR="009D6BE0" w:rsidRPr="00AF0192">
              <w:rPr>
                <w:sz w:val="20"/>
                <w:szCs w:val="20"/>
              </w:rPr>
              <w:t xml:space="preserve"> 95kW</w:t>
            </w:r>
            <w:r w:rsidR="009D6BE0">
              <w:rPr>
                <w:sz w:val="20"/>
                <w:szCs w:val="20"/>
              </w:rPr>
              <w:t xml:space="preserve">,  </w:t>
            </w:r>
            <w:r w:rsidR="009D6BE0" w:rsidRPr="00AF0192">
              <w:rPr>
                <w:sz w:val="20"/>
                <w:szCs w:val="20"/>
              </w:rPr>
              <w:t>2148 cm3</w:t>
            </w:r>
            <w:r w:rsidR="009D6BE0">
              <w:rPr>
                <w:sz w:val="20"/>
                <w:szCs w:val="20"/>
              </w:rPr>
              <w:t xml:space="preserve">, 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9D6BE0" w:rsidRPr="006077B9" w:rsidRDefault="00F85AB8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9D6BE0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9D6BE0" w:rsidRPr="006077B9">
              <w:rPr>
                <w:sz w:val="22"/>
                <w:szCs w:val="22"/>
                <w:lang w:val="sr-Latn-ME"/>
              </w:rPr>
              <w:t>707.998,50</w:t>
            </w:r>
          </w:p>
          <w:p w:rsidR="00BF4FD8" w:rsidRPr="006077B9" w:rsidRDefault="00BF4FD8" w:rsidP="00BF4FD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283.199,40</w:t>
            </w:r>
          </w:p>
        </w:tc>
      </w:tr>
      <w:tr w:rsidR="00F17B89" w:rsidRPr="00880367" w:rsidTr="00F85AB8">
        <w:tc>
          <w:tcPr>
            <w:tcW w:w="534" w:type="dxa"/>
            <w:vAlign w:val="center"/>
          </w:tcPr>
          <w:p w:rsidR="00F17B89" w:rsidRDefault="00F17B89" w:rsidP="009D6BE0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5</w:t>
            </w:r>
          </w:p>
        </w:tc>
        <w:tc>
          <w:tcPr>
            <w:tcW w:w="7654" w:type="dxa"/>
            <w:vAlign w:val="bottom"/>
          </w:tcPr>
          <w:p w:rsidR="00F0208A" w:rsidRDefault="00F85AB8" w:rsidP="00F85AB8">
            <w:pPr>
              <w:pStyle w:val="Default"/>
              <w:spacing w:after="36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SPRINTER 513 CDI,</w:t>
            </w:r>
            <w:r w:rsidR="00F17B89" w:rsidRPr="009D6B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PK030-FY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F17B89" w:rsidRPr="00F17B89" w:rsidRDefault="00F0208A" w:rsidP="00F85AB8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85AB8">
              <w:rPr>
                <w:bCs/>
                <w:sz w:val="20"/>
                <w:szCs w:val="20"/>
              </w:rPr>
              <w:t xml:space="preserve">2011, 95KW, 2148cm3,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F17B89" w:rsidRPr="006077B9" w:rsidRDefault="00F85AB8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F17B89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F17B89" w:rsidRPr="006077B9">
              <w:rPr>
                <w:sz w:val="22"/>
                <w:szCs w:val="22"/>
                <w:lang w:val="sr-Latn-ME"/>
              </w:rPr>
              <w:t>707.998,50</w:t>
            </w:r>
          </w:p>
          <w:p w:rsidR="00BF4FD8" w:rsidRPr="006077B9" w:rsidRDefault="00BF4FD8" w:rsidP="00BF4FD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283.199,40</w:t>
            </w:r>
          </w:p>
        </w:tc>
      </w:tr>
      <w:tr w:rsidR="00F17B89" w:rsidRPr="00880367" w:rsidTr="00F85AB8">
        <w:tc>
          <w:tcPr>
            <w:tcW w:w="534" w:type="dxa"/>
            <w:vAlign w:val="center"/>
          </w:tcPr>
          <w:p w:rsidR="00F17B89" w:rsidRDefault="00F17B89" w:rsidP="00F17B89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6</w:t>
            </w:r>
          </w:p>
        </w:tc>
        <w:tc>
          <w:tcPr>
            <w:tcW w:w="7654" w:type="dxa"/>
            <w:vAlign w:val="bottom"/>
          </w:tcPr>
          <w:p w:rsidR="00F0208A" w:rsidRDefault="00F17B89" w:rsidP="00F85AB8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 w:rsidRPr="00F17B89">
              <w:rPr>
                <w:b/>
                <w:sz w:val="20"/>
                <w:szCs w:val="20"/>
              </w:rPr>
              <w:t>MERCEDES BENZ SPRINTER 213 CDI</w:t>
            </w:r>
            <w:r w:rsidR="00F85AB8">
              <w:rPr>
                <w:b/>
                <w:sz w:val="20"/>
                <w:szCs w:val="20"/>
              </w:rPr>
              <w:t>,</w:t>
            </w:r>
            <w:r w:rsidRPr="00F17B89">
              <w:rPr>
                <w:b/>
                <w:sz w:val="20"/>
                <w:szCs w:val="20"/>
              </w:rPr>
              <w:t xml:space="preserve">  </w:t>
            </w:r>
            <w:r w:rsidR="00F85AB8">
              <w:rPr>
                <w:b/>
                <w:bCs/>
                <w:sz w:val="20"/>
                <w:szCs w:val="20"/>
              </w:rPr>
              <w:t xml:space="preserve">PK047-RJ, </w:t>
            </w:r>
          </w:p>
          <w:p w:rsidR="00F17B89" w:rsidRPr="00F17B89" w:rsidRDefault="00F0208A" w:rsidP="00F85AB8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F85AB8" w:rsidRPr="00F85AB8">
              <w:rPr>
                <w:bCs/>
                <w:sz w:val="20"/>
                <w:szCs w:val="20"/>
              </w:rPr>
              <w:t>2012, 95KW,</w:t>
            </w:r>
            <w:r w:rsidR="00F85AB8">
              <w:rPr>
                <w:b/>
                <w:bCs/>
                <w:sz w:val="20"/>
                <w:szCs w:val="20"/>
              </w:rPr>
              <w:t xml:space="preserve"> </w:t>
            </w:r>
            <w:r w:rsidR="00F85AB8" w:rsidRPr="00F85AB8">
              <w:rPr>
                <w:bCs/>
                <w:sz w:val="20"/>
                <w:szCs w:val="20"/>
              </w:rPr>
              <w:t>2143cm3</w:t>
            </w:r>
            <w:r w:rsidR="00F85AB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F17B89" w:rsidRPr="006077B9" w:rsidRDefault="00F17B89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595.317,75</w:t>
            </w:r>
          </w:p>
          <w:p w:rsidR="00BF4FD8" w:rsidRPr="006077B9" w:rsidRDefault="00BF4FD8" w:rsidP="00BF4FD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 238.127,10</w:t>
            </w:r>
          </w:p>
        </w:tc>
      </w:tr>
      <w:tr w:rsidR="00BF4FD8" w:rsidRPr="00880367" w:rsidTr="00BD2AAC">
        <w:tc>
          <w:tcPr>
            <w:tcW w:w="534" w:type="dxa"/>
            <w:vAlign w:val="center"/>
          </w:tcPr>
          <w:p w:rsidR="00BF4FD8" w:rsidRPr="00BF4FD8" w:rsidRDefault="00BF4FD8" w:rsidP="00BF4FD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654" w:type="dxa"/>
            <w:vAlign w:val="center"/>
          </w:tcPr>
          <w:p w:rsidR="00F0208A" w:rsidRDefault="00BF4FD8" w:rsidP="00BD2AAC">
            <w:pPr>
              <w:pStyle w:val="Default"/>
              <w:spacing w:after="36"/>
              <w:rPr>
                <w:bCs/>
                <w:sz w:val="20"/>
                <w:szCs w:val="20"/>
              </w:rPr>
            </w:pPr>
            <w:r w:rsidRPr="00BF4FD8">
              <w:rPr>
                <w:b/>
                <w:sz w:val="20"/>
                <w:szCs w:val="20"/>
              </w:rPr>
              <w:t>VOLVO</w:t>
            </w:r>
            <w:r w:rsidRPr="00BF4FD8">
              <w:rPr>
                <w:b/>
                <w:bCs/>
                <w:sz w:val="20"/>
                <w:szCs w:val="20"/>
              </w:rPr>
              <w:t xml:space="preserve"> </w:t>
            </w:r>
            <w:r w:rsidRPr="00BF4FD8">
              <w:rPr>
                <w:b/>
                <w:sz w:val="20"/>
                <w:szCs w:val="20"/>
              </w:rPr>
              <w:t>F 42 T</w:t>
            </w:r>
            <w:r w:rsidR="00F85AB8">
              <w:rPr>
                <w:b/>
                <w:sz w:val="20"/>
                <w:szCs w:val="20"/>
              </w:rPr>
              <w:t xml:space="preserve">, </w:t>
            </w:r>
            <w:r w:rsidRPr="00BF4FD8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F85AB8">
              <w:rPr>
                <w:b/>
                <w:bCs/>
                <w:sz w:val="20"/>
                <w:szCs w:val="20"/>
              </w:rPr>
              <w:t>PK032-FE</w:t>
            </w:r>
            <w:r w:rsidR="00F85AB8">
              <w:rPr>
                <w:bCs/>
                <w:sz w:val="20"/>
                <w:szCs w:val="20"/>
              </w:rPr>
              <w:t xml:space="preserve">, </w:t>
            </w:r>
          </w:p>
          <w:p w:rsidR="00BF4FD8" w:rsidRPr="00940146" w:rsidRDefault="00F0208A" w:rsidP="00BD2AAC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85AB8">
              <w:rPr>
                <w:bCs/>
                <w:sz w:val="20"/>
                <w:szCs w:val="20"/>
              </w:rPr>
              <w:t>2014, 315KW, 12777cm3,</w:t>
            </w:r>
            <w:r w:rsidR="00BD2A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F4FD8" w:rsidRPr="006077B9" w:rsidRDefault="00BF4FD8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2.505.753,75</w:t>
            </w:r>
          </w:p>
          <w:p w:rsidR="00BF4FD8" w:rsidRPr="006077B9" w:rsidRDefault="00BF4FD8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="00940146" w:rsidRPr="006077B9">
              <w:rPr>
                <w:sz w:val="22"/>
                <w:szCs w:val="22"/>
                <w:lang w:val="sr-Latn-ME"/>
              </w:rPr>
              <w:t>1.002.301,50</w:t>
            </w:r>
          </w:p>
        </w:tc>
      </w:tr>
      <w:tr w:rsidR="00940146" w:rsidRPr="00880367" w:rsidTr="00F85AB8">
        <w:tc>
          <w:tcPr>
            <w:tcW w:w="534" w:type="dxa"/>
            <w:vAlign w:val="center"/>
          </w:tcPr>
          <w:p w:rsidR="00940146" w:rsidRPr="00940146" w:rsidRDefault="00940146" w:rsidP="00940146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8</w:t>
            </w:r>
          </w:p>
        </w:tc>
        <w:tc>
          <w:tcPr>
            <w:tcW w:w="7654" w:type="dxa"/>
            <w:vAlign w:val="bottom"/>
          </w:tcPr>
          <w:p w:rsidR="00F0208A" w:rsidRDefault="00940146" w:rsidP="00BD2AAC">
            <w:pPr>
              <w:pStyle w:val="Default"/>
              <w:rPr>
                <w:bCs/>
                <w:sz w:val="20"/>
                <w:szCs w:val="20"/>
              </w:rPr>
            </w:pPr>
            <w:r w:rsidRPr="00940146">
              <w:rPr>
                <w:b/>
                <w:sz w:val="20"/>
                <w:szCs w:val="20"/>
              </w:rPr>
              <w:t>MAN TGA 02 TGA 18.440 4X2</w:t>
            </w:r>
            <w:r w:rsidR="00BD2AAC">
              <w:rPr>
                <w:b/>
                <w:sz w:val="20"/>
                <w:szCs w:val="20"/>
              </w:rPr>
              <w:t>,</w:t>
            </w:r>
            <w:r w:rsidRPr="00940146">
              <w:rPr>
                <w:b/>
                <w:sz w:val="20"/>
                <w:szCs w:val="20"/>
              </w:rPr>
              <w:t xml:space="preserve"> </w:t>
            </w:r>
            <w:r w:rsidRPr="00940146">
              <w:rPr>
                <w:b/>
                <w:bCs/>
                <w:sz w:val="20"/>
                <w:szCs w:val="20"/>
              </w:rPr>
              <w:t>PK024-VC</w:t>
            </w:r>
            <w:r w:rsidR="00F85AB8">
              <w:rPr>
                <w:bCs/>
                <w:sz w:val="20"/>
                <w:szCs w:val="20"/>
              </w:rPr>
              <w:t xml:space="preserve">, </w:t>
            </w:r>
          </w:p>
          <w:p w:rsidR="00940146" w:rsidRPr="00F85AB8" w:rsidRDefault="00F0208A" w:rsidP="00BD2A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85AB8">
              <w:rPr>
                <w:bCs/>
                <w:sz w:val="20"/>
                <w:szCs w:val="20"/>
              </w:rPr>
              <w:t xml:space="preserve">2007, 324KW, 10518cm3, </w:t>
            </w:r>
            <w:r w:rsidR="00940146" w:rsidRPr="0094014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  <w:r w:rsidR="009401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0146" w:rsidRPr="006077B9" w:rsidRDefault="00940146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760.119,75</w:t>
            </w:r>
          </w:p>
          <w:p w:rsidR="00940146" w:rsidRPr="006077B9" w:rsidRDefault="00940146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Pr="006077B9">
              <w:rPr>
                <w:sz w:val="22"/>
                <w:szCs w:val="22"/>
                <w:lang w:val="sr-Latn-ME"/>
              </w:rPr>
              <w:t>304.047,90</w:t>
            </w:r>
          </w:p>
        </w:tc>
      </w:tr>
      <w:tr w:rsidR="00B6610B" w:rsidRPr="00880367" w:rsidTr="00F85AB8">
        <w:tc>
          <w:tcPr>
            <w:tcW w:w="534" w:type="dxa"/>
            <w:vAlign w:val="center"/>
          </w:tcPr>
          <w:p w:rsidR="00B6610B" w:rsidRDefault="00B6610B" w:rsidP="00B6610B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9</w:t>
            </w:r>
          </w:p>
        </w:tc>
        <w:tc>
          <w:tcPr>
            <w:tcW w:w="7654" w:type="dxa"/>
            <w:vAlign w:val="bottom"/>
          </w:tcPr>
          <w:p w:rsidR="00F0208A" w:rsidRDefault="00B6610B" w:rsidP="00BD2AAC">
            <w:pPr>
              <w:pStyle w:val="Default"/>
              <w:rPr>
                <w:bCs/>
                <w:sz w:val="20"/>
                <w:szCs w:val="20"/>
              </w:rPr>
            </w:pPr>
            <w:r w:rsidRPr="00B6610B">
              <w:rPr>
                <w:b/>
                <w:sz w:val="20"/>
                <w:szCs w:val="20"/>
              </w:rPr>
              <w:t>MAN TGX 18.440 4X2 LL</w:t>
            </w:r>
            <w:r w:rsidR="00BD2AAC">
              <w:rPr>
                <w:b/>
                <w:sz w:val="20"/>
                <w:szCs w:val="20"/>
              </w:rPr>
              <w:t>,</w:t>
            </w:r>
            <w:r w:rsidRPr="00B6610B">
              <w:rPr>
                <w:b/>
                <w:sz w:val="20"/>
                <w:szCs w:val="20"/>
              </w:rPr>
              <w:t xml:space="preserve">  </w:t>
            </w:r>
            <w:r w:rsidR="00F85AB8">
              <w:rPr>
                <w:b/>
                <w:bCs/>
                <w:sz w:val="20"/>
                <w:szCs w:val="20"/>
              </w:rPr>
              <w:t>PK041-XD</w:t>
            </w:r>
            <w:r w:rsidR="00F85AB8">
              <w:rPr>
                <w:bCs/>
                <w:sz w:val="20"/>
                <w:szCs w:val="20"/>
              </w:rPr>
              <w:t xml:space="preserve">, </w:t>
            </w:r>
          </w:p>
          <w:p w:rsidR="00B6610B" w:rsidRPr="00B6610B" w:rsidRDefault="00F0208A" w:rsidP="00BD2AA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85AB8">
              <w:rPr>
                <w:bCs/>
                <w:sz w:val="20"/>
                <w:szCs w:val="20"/>
              </w:rPr>
              <w:t xml:space="preserve">2011, 324KW, 10518 cm3, </w:t>
            </w:r>
            <w:proofErr w:type="spellStart"/>
            <w:r w:rsidR="00F85AB8">
              <w:rPr>
                <w:sz w:val="20"/>
                <w:szCs w:val="20"/>
              </w:rPr>
              <w:t>Evro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Dizel</w:t>
            </w:r>
            <w:proofErr w:type="spellEnd"/>
            <w:r w:rsidR="00F85AB8">
              <w:rPr>
                <w:sz w:val="20"/>
                <w:szCs w:val="20"/>
              </w:rPr>
              <w:t xml:space="preserve">, </w:t>
            </w:r>
            <w:proofErr w:type="spellStart"/>
            <w:r w:rsidR="00F85AB8">
              <w:rPr>
                <w:sz w:val="20"/>
                <w:szCs w:val="20"/>
              </w:rPr>
              <w:t>Teretno</w:t>
            </w:r>
            <w:proofErr w:type="spellEnd"/>
            <w:r w:rsidR="00F85AB8">
              <w:rPr>
                <w:sz w:val="20"/>
                <w:szCs w:val="20"/>
              </w:rPr>
              <w:t xml:space="preserve"> </w:t>
            </w:r>
            <w:proofErr w:type="spellStart"/>
            <w:r w:rsidR="00F85AB8"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B6610B" w:rsidRPr="006077B9" w:rsidRDefault="00BD2AAC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B6610B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B6610B" w:rsidRPr="006077B9">
              <w:rPr>
                <w:sz w:val="22"/>
                <w:szCs w:val="22"/>
                <w:lang w:val="sr-Latn-ME"/>
              </w:rPr>
              <w:t>1.839.491,00</w:t>
            </w:r>
          </w:p>
          <w:p w:rsidR="00B6610B" w:rsidRPr="006077B9" w:rsidRDefault="00B6610B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="00F67BA2" w:rsidRPr="006077B9">
              <w:rPr>
                <w:sz w:val="22"/>
                <w:szCs w:val="22"/>
                <w:lang w:val="sr-Latn-ME"/>
              </w:rPr>
              <w:t>735.796,40</w:t>
            </w:r>
          </w:p>
        </w:tc>
      </w:tr>
      <w:tr w:rsidR="00F67BA2" w:rsidRPr="00880367" w:rsidTr="00BD2AAC">
        <w:tc>
          <w:tcPr>
            <w:tcW w:w="534" w:type="dxa"/>
            <w:vAlign w:val="center"/>
          </w:tcPr>
          <w:p w:rsidR="00F67BA2" w:rsidRDefault="00F67BA2" w:rsidP="00F67BA2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10</w:t>
            </w:r>
          </w:p>
        </w:tc>
        <w:tc>
          <w:tcPr>
            <w:tcW w:w="7654" w:type="dxa"/>
            <w:vAlign w:val="center"/>
          </w:tcPr>
          <w:p w:rsidR="00F67BA2" w:rsidRPr="00BD2AAC" w:rsidRDefault="00F67BA2" w:rsidP="00BD2AAC">
            <w:pPr>
              <w:pStyle w:val="Default"/>
              <w:rPr>
                <w:b/>
                <w:sz w:val="20"/>
                <w:szCs w:val="20"/>
              </w:rPr>
            </w:pPr>
            <w:r w:rsidRPr="00F67BA2">
              <w:rPr>
                <w:b/>
                <w:sz w:val="20"/>
                <w:szCs w:val="20"/>
              </w:rPr>
              <w:t>PRIKOLICA KOEGEL AN 24</w:t>
            </w:r>
            <w:r w:rsidR="00BD2AAC">
              <w:rPr>
                <w:b/>
                <w:sz w:val="20"/>
                <w:szCs w:val="20"/>
              </w:rPr>
              <w:t xml:space="preserve">,  </w:t>
            </w:r>
            <w:r w:rsidRPr="00F67BA2">
              <w:rPr>
                <w:b/>
                <w:bCs/>
                <w:sz w:val="20"/>
                <w:szCs w:val="20"/>
              </w:rPr>
              <w:t>AA-270PK</w:t>
            </w:r>
            <w:r w:rsidR="00BD2AAC">
              <w:rPr>
                <w:b/>
                <w:bCs/>
                <w:sz w:val="20"/>
                <w:szCs w:val="20"/>
              </w:rPr>
              <w:t xml:space="preserve">, 1999,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  <w:r w:rsidR="00BD2A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67BA2" w:rsidRPr="006077B9" w:rsidRDefault="00F67BA2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224.487,00</w:t>
            </w:r>
          </w:p>
          <w:p w:rsidR="00F67BA2" w:rsidRPr="006077B9" w:rsidRDefault="00F67BA2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="00642ADC" w:rsidRPr="006077B9">
              <w:rPr>
                <w:sz w:val="22"/>
                <w:szCs w:val="22"/>
                <w:lang w:val="sr-Latn-ME"/>
              </w:rPr>
              <w:t>89.794,80</w:t>
            </w:r>
          </w:p>
        </w:tc>
      </w:tr>
      <w:tr w:rsidR="00642ADC" w:rsidRPr="00880367" w:rsidTr="00BD2AAC">
        <w:tc>
          <w:tcPr>
            <w:tcW w:w="534" w:type="dxa"/>
            <w:vAlign w:val="center"/>
          </w:tcPr>
          <w:p w:rsidR="00642ADC" w:rsidRDefault="00642ADC" w:rsidP="00642ADC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11</w:t>
            </w:r>
          </w:p>
        </w:tc>
        <w:tc>
          <w:tcPr>
            <w:tcW w:w="7654" w:type="dxa"/>
            <w:vAlign w:val="center"/>
          </w:tcPr>
          <w:p w:rsidR="00F0208A" w:rsidRDefault="00642ADC" w:rsidP="00BD2AAC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 w:rsidRPr="00642ADC">
              <w:rPr>
                <w:b/>
                <w:sz w:val="20"/>
                <w:szCs w:val="20"/>
              </w:rPr>
              <w:t>POLUPRIKOLICA SCHMITZ  SKI 24</w:t>
            </w:r>
            <w:r w:rsidR="00BD2AAC">
              <w:rPr>
                <w:b/>
                <w:sz w:val="20"/>
                <w:szCs w:val="20"/>
              </w:rPr>
              <w:t>,</w:t>
            </w:r>
            <w:r w:rsidRPr="00642ADC">
              <w:rPr>
                <w:b/>
                <w:sz w:val="20"/>
                <w:szCs w:val="20"/>
              </w:rPr>
              <w:t xml:space="preserve"> </w:t>
            </w:r>
            <w:r w:rsidRPr="00642ADC">
              <w:rPr>
                <w:b/>
                <w:bCs/>
                <w:sz w:val="20"/>
                <w:szCs w:val="20"/>
              </w:rPr>
              <w:t xml:space="preserve">AA-682PK </w:t>
            </w:r>
            <w:r w:rsidR="00BD2AAC">
              <w:rPr>
                <w:b/>
                <w:bCs/>
                <w:sz w:val="20"/>
                <w:szCs w:val="20"/>
              </w:rPr>
              <w:t xml:space="preserve">, </w:t>
            </w:r>
          </w:p>
          <w:p w:rsidR="00642ADC" w:rsidRPr="00BD2AAC" w:rsidRDefault="00F0208A" w:rsidP="00BD2AAC">
            <w:pPr>
              <w:pStyle w:val="Default"/>
              <w:spacing w:after="3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2005,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</w:p>
        </w:tc>
        <w:tc>
          <w:tcPr>
            <w:tcW w:w="2835" w:type="dxa"/>
            <w:vAlign w:val="center"/>
          </w:tcPr>
          <w:p w:rsidR="00642ADC" w:rsidRPr="006077B9" w:rsidRDefault="00BD2AAC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642ADC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642ADC" w:rsidRPr="006077B9">
              <w:rPr>
                <w:sz w:val="22"/>
                <w:szCs w:val="22"/>
                <w:lang w:val="sr-Latn-ME"/>
              </w:rPr>
              <w:t>319.255,50</w:t>
            </w:r>
          </w:p>
          <w:p w:rsidR="00642ADC" w:rsidRPr="006077B9" w:rsidRDefault="00642ADC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Pr="006077B9">
              <w:rPr>
                <w:sz w:val="22"/>
                <w:szCs w:val="22"/>
                <w:lang w:val="sr-Latn-ME"/>
              </w:rPr>
              <w:t>127.702,20</w:t>
            </w:r>
          </w:p>
        </w:tc>
      </w:tr>
      <w:tr w:rsidR="00F53A76" w:rsidRPr="00880367" w:rsidTr="00BD2AAC">
        <w:trPr>
          <w:trHeight w:val="558"/>
        </w:trPr>
        <w:tc>
          <w:tcPr>
            <w:tcW w:w="534" w:type="dxa"/>
            <w:vAlign w:val="center"/>
          </w:tcPr>
          <w:p w:rsidR="00F53A76" w:rsidRDefault="00F53A76" w:rsidP="00642ADC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7654" w:type="dxa"/>
            <w:vAlign w:val="center"/>
          </w:tcPr>
          <w:p w:rsidR="00F0208A" w:rsidRDefault="00F53A76" w:rsidP="00BD2A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PRIKOLICA KRONE SDP27 </w:t>
            </w:r>
            <w:r w:rsidR="00BD2AA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D2AAC">
              <w:rPr>
                <w:b/>
                <w:bCs/>
                <w:sz w:val="20"/>
                <w:szCs w:val="20"/>
              </w:rPr>
              <w:t xml:space="preserve">AA-664PK, </w:t>
            </w:r>
          </w:p>
          <w:p w:rsidR="00F53A76" w:rsidRPr="00BD2AAC" w:rsidRDefault="00F0208A" w:rsidP="00BD2A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2003,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</w:p>
        </w:tc>
        <w:tc>
          <w:tcPr>
            <w:tcW w:w="2835" w:type="dxa"/>
            <w:vAlign w:val="center"/>
          </w:tcPr>
          <w:p w:rsidR="00F53A76" w:rsidRPr="006077B9" w:rsidRDefault="00F53A76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260.244,75</w:t>
            </w:r>
          </w:p>
          <w:p w:rsidR="00F53A76" w:rsidRPr="006077B9" w:rsidRDefault="00F53A76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Pr="006077B9">
              <w:rPr>
                <w:sz w:val="22"/>
                <w:szCs w:val="22"/>
                <w:lang w:val="sr-Latn-ME"/>
              </w:rPr>
              <w:t>104.097,90</w:t>
            </w:r>
          </w:p>
        </w:tc>
      </w:tr>
      <w:tr w:rsidR="00F53A76" w:rsidRPr="00880367" w:rsidTr="00BD2AAC">
        <w:tc>
          <w:tcPr>
            <w:tcW w:w="534" w:type="dxa"/>
            <w:vAlign w:val="center"/>
          </w:tcPr>
          <w:p w:rsidR="00F53A76" w:rsidRDefault="00F53A76" w:rsidP="00F53A76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13</w:t>
            </w:r>
          </w:p>
        </w:tc>
        <w:tc>
          <w:tcPr>
            <w:tcW w:w="7654" w:type="dxa"/>
            <w:vAlign w:val="center"/>
          </w:tcPr>
          <w:p w:rsidR="00F0208A" w:rsidRDefault="00F53A76" w:rsidP="00BD2AAC">
            <w:pPr>
              <w:pStyle w:val="Default"/>
              <w:spacing w:after="38"/>
              <w:rPr>
                <w:b/>
                <w:bCs/>
                <w:sz w:val="20"/>
                <w:szCs w:val="20"/>
              </w:rPr>
            </w:pPr>
            <w:r w:rsidRPr="00F53A76">
              <w:rPr>
                <w:b/>
                <w:bCs/>
                <w:sz w:val="20"/>
                <w:szCs w:val="20"/>
              </w:rPr>
              <w:t xml:space="preserve">POLUPRIKOLICA </w:t>
            </w:r>
            <w:r w:rsidRPr="00F53A76">
              <w:rPr>
                <w:b/>
                <w:sz w:val="20"/>
                <w:szCs w:val="20"/>
              </w:rPr>
              <w:t xml:space="preserve">SCHMITZ  SCS 24/L </w:t>
            </w:r>
            <w:r w:rsidR="00BD2AAC">
              <w:rPr>
                <w:b/>
                <w:sz w:val="20"/>
                <w:szCs w:val="20"/>
              </w:rPr>
              <w:t>,</w:t>
            </w:r>
            <w:r w:rsidRPr="00F53A76">
              <w:rPr>
                <w:b/>
                <w:sz w:val="20"/>
                <w:szCs w:val="20"/>
              </w:rPr>
              <w:t xml:space="preserve"> </w:t>
            </w:r>
            <w:r w:rsidRPr="00F53A76">
              <w:rPr>
                <w:b/>
                <w:bCs/>
                <w:sz w:val="20"/>
                <w:szCs w:val="20"/>
              </w:rPr>
              <w:t>AA-474PK</w:t>
            </w:r>
            <w:r w:rsidR="00BD2AAC">
              <w:rPr>
                <w:b/>
                <w:bCs/>
                <w:sz w:val="20"/>
                <w:szCs w:val="20"/>
              </w:rPr>
              <w:t xml:space="preserve">, </w:t>
            </w:r>
          </w:p>
          <w:p w:rsidR="00F53A76" w:rsidRPr="00BD2AAC" w:rsidRDefault="00F0208A" w:rsidP="00BD2AAC">
            <w:pPr>
              <w:pStyle w:val="Default"/>
              <w:spacing w:after="3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2012,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  <w:r w:rsidR="00F53A76" w:rsidRPr="00F53A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A76" w:rsidRPr="006077B9" w:rsidRDefault="00F53A76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784.860,00</w:t>
            </w:r>
          </w:p>
          <w:p w:rsidR="00F53A76" w:rsidRPr="006077B9" w:rsidRDefault="00F53A76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Депозит: </w:t>
            </w:r>
            <w:r w:rsidRPr="006077B9">
              <w:rPr>
                <w:sz w:val="22"/>
                <w:szCs w:val="22"/>
                <w:lang w:val="sr-Latn-ME"/>
              </w:rPr>
              <w:t>313.944,00</w:t>
            </w:r>
          </w:p>
        </w:tc>
      </w:tr>
      <w:tr w:rsidR="00C41994" w:rsidRPr="00880367" w:rsidTr="00BD2AAC">
        <w:tc>
          <w:tcPr>
            <w:tcW w:w="534" w:type="dxa"/>
            <w:vAlign w:val="center"/>
          </w:tcPr>
          <w:p w:rsidR="00C41994" w:rsidRDefault="00C41994" w:rsidP="00C41994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7654" w:type="dxa"/>
            <w:vAlign w:val="center"/>
          </w:tcPr>
          <w:p w:rsidR="00F0208A" w:rsidRDefault="00C41994" w:rsidP="00BD2A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41994">
              <w:rPr>
                <w:b/>
                <w:bCs/>
                <w:sz w:val="20"/>
                <w:szCs w:val="20"/>
              </w:rPr>
              <w:t xml:space="preserve">POLUPRIKOLICA </w:t>
            </w:r>
            <w:r w:rsidRPr="00C41994">
              <w:rPr>
                <w:b/>
                <w:sz w:val="20"/>
                <w:szCs w:val="20"/>
              </w:rPr>
              <w:t>SCHMITZ SCS 24/L 13.62. MB</w:t>
            </w:r>
            <w:r w:rsidR="00BD2A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1994">
              <w:rPr>
                <w:b/>
                <w:sz w:val="20"/>
                <w:szCs w:val="20"/>
              </w:rPr>
              <w:t xml:space="preserve"> </w:t>
            </w:r>
            <w:r w:rsidR="00BD2AAC">
              <w:rPr>
                <w:b/>
                <w:bCs/>
                <w:sz w:val="20"/>
                <w:szCs w:val="20"/>
              </w:rPr>
              <w:t>AA-003PK,</w:t>
            </w:r>
          </w:p>
          <w:p w:rsidR="00C41994" w:rsidRPr="00BD2AAC" w:rsidRDefault="00F0208A" w:rsidP="00BD2AA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2007,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</w:p>
        </w:tc>
        <w:tc>
          <w:tcPr>
            <w:tcW w:w="2835" w:type="dxa"/>
            <w:vAlign w:val="center"/>
          </w:tcPr>
          <w:p w:rsidR="00C41994" w:rsidRPr="006077B9" w:rsidRDefault="00BD2AAC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C41994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0140D8" w:rsidRPr="006077B9">
              <w:rPr>
                <w:sz w:val="22"/>
                <w:szCs w:val="22"/>
                <w:lang w:val="sr-Latn-ME"/>
              </w:rPr>
              <w:t>509.098,50</w:t>
            </w:r>
          </w:p>
          <w:p w:rsidR="00C41994" w:rsidRPr="006077B9" w:rsidRDefault="00C41994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="000140D8" w:rsidRPr="006077B9">
              <w:rPr>
                <w:sz w:val="22"/>
                <w:szCs w:val="22"/>
                <w:lang w:val="sr-Latn-ME"/>
              </w:rPr>
              <w:t>203.639,40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140D8" w:rsidRPr="00880367" w:rsidTr="00BD2AAC">
        <w:tc>
          <w:tcPr>
            <w:tcW w:w="534" w:type="dxa"/>
            <w:vAlign w:val="center"/>
          </w:tcPr>
          <w:p w:rsidR="000140D8" w:rsidRDefault="000140D8" w:rsidP="000140D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15</w:t>
            </w:r>
          </w:p>
        </w:tc>
        <w:tc>
          <w:tcPr>
            <w:tcW w:w="7654" w:type="dxa"/>
            <w:vAlign w:val="center"/>
          </w:tcPr>
          <w:p w:rsidR="00F0208A" w:rsidRDefault="000140D8" w:rsidP="00BD2A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POLUPRIK</w:t>
            </w:r>
            <w:r w:rsidR="00BD2AAC">
              <w:rPr>
                <w:b/>
                <w:bCs/>
                <w:sz w:val="20"/>
                <w:szCs w:val="20"/>
              </w:rPr>
              <w:t>OLICA SCHMITZ GARGOBULL SCB S3T,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412F">
              <w:rPr>
                <w:b/>
                <w:bCs/>
                <w:sz w:val="20"/>
                <w:szCs w:val="20"/>
              </w:rPr>
              <w:t>AA-552PK</w:t>
            </w:r>
            <w:r w:rsidR="00BD2AAC">
              <w:rPr>
                <w:b/>
                <w:bCs/>
                <w:sz w:val="20"/>
                <w:szCs w:val="20"/>
              </w:rPr>
              <w:t>,</w:t>
            </w:r>
          </w:p>
          <w:p w:rsidR="000140D8" w:rsidRPr="00BD2AAC" w:rsidRDefault="00F0208A" w:rsidP="00BD2A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2012,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  <w:r w:rsidR="000140D8" w:rsidRPr="009641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40D8" w:rsidRPr="006077B9" w:rsidRDefault="000140D8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740.045,25</w:t>
            </w:r>
          </w:p>
          <w:p w:rsidR="000140D8" w:rsidRPr="006077B9" w:rsidRDefault="000140D8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296.018,10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E6241" w:rsidRPr="00880367" w:rsidTr="00BD2AAC">
        <w:tc>
          <w:tcPr>
            <w:tcW w:w="534" w:type="dxa"/>
            <w:vAlign w:val="center"/>
          </w:tcPr>
          <w:p w:rsidR="000E6241" w:rsidRDefault="000E6241" w:rsidP="000E6241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7654" w:type="dxa"/>
            <w:vAlign w:val="center"/>
          </w:tcPr>
          <w:p w:rsidR="00F0208A" w:rsidRDefault="000E6241" w:rsidP="00BD2AA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POLUPRIKOLICA WIELTON NW-3 </w:t>
            </w:r>
            <w:r w:rsidR="00BD2AA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412F">
              <w:rPr>
                <w:b/>
                <w:bCs/>
                <w:sz w:val="20"/>
                <w:szCs w:val="20"/>
              </w:rPr>
              <w:t>AA-491PK</w:t>
            </w:r>
            <w:r w:rsidR="00BD2AAC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E6241" w:rsidRPr="00BD2AAC" w:rsidRDefault="00F0208A" w:rsidP="00BD2A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BD2AAC">
              <w:rPr>
                <w:b/>
                <w:bCs/>
                <w:sz w:val="20"/>
                <w:szCs w:val="20"/>
              </w:rPr>
              <w:t xml:space="preserve">2017, </w:t>
            </w:r>
            <w:proofErr w:type="spellStart"/>
            <w:r w:rsidR="00BD2AAC">
              <w:rPr>
                <w:b/>
                <w:bCs/>
                <w:sz w:val="20"/>
                <w:szCs w:val="20"/>
              </w:rPr>
              <w:t>priključno</w:t>
            </w:r>
            <w:proofErr w:type="spellEnd"/>
            <w:r w:rsidR="000E6241" w:rsidRPr="009641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E6241" w:rsidRPr="006077B9" w:rsidRDefault="00BD2AAC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0E6241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0E6241" w:rsidRPr="006077B9">
              <w:rPr>
                <w:sz w:val="22"/>
                <w:szCs w:val="22"/>
                <w:lang w:val="sr-Latn-ME"/>
              </w:rPr>
              <w:t>2.295.601,50</w:t>
            </w:r>
          </w:p>
          <w:p w:rsidR="000E6241" w:rsidRPr="006077B9" w:rsidRDefault="000E6241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918.240,60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E6241" w:rsidRPr="00880367" w:rsidTr="00FF4843">
        <w:tc>
          <w:tcPr>
            <w:tcW w:w="534" w:type="dxa"/>
            <w:vAlign w:val="center"/>
          </w:tcPr>
          <w:p w:rsidR="000E6241" w:rsidRDefault="000E6241" w:rsidP="000E6241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7654" w:type="dxa"/>
            <w:vAlign w:val="center"/>
          </w:tcPr>
          <w:p w:rsidR="00F0208A" w:rsidRDefault="00BD2AAC" w:rsidP="00FF4843">
            <w:pPr>
              <w:pStyle w:val="Default"/>
              <w:spacing w:after="3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ATEGO 1328 ,</w:t>
            </w:r>
            <w:r w:rsidR="000E6241" w:rsidRPr="000E62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PK046-KT,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E6241" w:rsidRPr="000E6241" w:rsidRDefault="00F0208A" w:rsidP="00FF4843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BD2AAC">
              <w:rPr>
                <w:bCs/>
                <w:sz w:val="20"/>
                <w:szCs w:val="20"/>
              </w:rPr>
              <w:t>2002,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2AAC">
              <w:rPr>
                <w:bCs/>
                <w:sz w:val="20"/>
                <w:szCs w:val="20"/>
              </w:rPr>
              <w:t xml:space="preserve"> 205KW,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2AAC">
              <w:rPr>
                <w:bCs/>
                <w:sz w:val="20"/>
                <w:szCs w:val="20"/>
              </w:rPr>
              <w:t>6374cm3</w:t>
            </w:r>
            <w:r w:rsidR="00FF484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  <w:r w:rsidR="000E6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E6241" w:rsidRPr="006077B9" w:rsidRDefault="000E6241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899.976,00</w:t>
            </w:r>
          </w:p>
          <w:p w:rsidR="000E6241" w:rsidRPr="006077B9" w:rsidRDefault="000E6241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359.990,40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631DF" w:rsidRPr="00880367" w:rsidTr="00FF4843">
        <w:tc>
          <w:tcPr>
            <w:tcW w:w="534" w:type="dxa"/>
            <w:vAlign w:val="center"/>
          </w:tcPr>
          <w:p w:rsidR="005631DF" w:rsidRDefault="005631DF" w:rsidP="005631D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7654" w:type="dxa"/>
            <w:vAlign w:val="center"/>
          </w:tcPr>
          <w:p w:rsidR="00F0208A" w:rsidRDefault="00FF4843" w:rsidP="00FF4843">
            <w:pPr>
              <w:pStyle w:val="Default"/>
              <w:spacing w:after="36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ŠKODA FABIA PRAKTIK 1.9 SDI,</w:t>
            </w:r>
            <w:r w:rsidR="005631DF" w:rsidRPr="005631DF">
              <w:rPr>
                <w:b/>
                <w:sz w:val="20"/>
                <w:szCs w:val="20"/>
              </w:rPr>
              <w:t xml:space="preserve">  </w:t>
            </w:r>
            <w:r w:rsidR="005631DF" w:rsidRPr="005631DF">
              <w:rPr>
                <w:b/>
                <w:bCs/>
                <w:sz w:val="20"/>
                <w:szCs w:val="20"/>
              </w:rPr>
              <w:t>PK019-EP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5631DF" w:rsidRPr="00FF4843" w:rsidRDefault="00F0208A" w:rsidP="00FF4843">
            <w:pPr>
              <w:pStyle w:val="Default"/>
              <w:spacing w:after="36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F4843">
              <w:rPr>
                <w:bCs/>
                <w:sz w:val="20"/>
                <w:szCs w:val="20"/>
              </w:rPr>
              <w:t xml:space="preserve">2006, 47KW, 1896cm3,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  <w:r w:rsidR="005631DF" w:rsidRPr="005631DF">
              <w:rPr>
                <w:b/>
                <w:bCs/>
                <w:sz w:val="20"/>
                <w:szCs w:val="20"/>
              </w:rPr>
              <w:t xml:space="preserve"> </w:t>
            </w:r>
            <w:r w:rsidR="00563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631DF" w:rsidRPr="006077B9" w:rsidRDefault="005631DF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97.853,25</w:t>
            </w:r>
          </w:p>
          <w:p w:rsidR="005631DF" w:rsidRPr="006077B9" w:rsidRDefault="005631DF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39.141,30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C776C" w:rsidRPr="00880367" w:rsidTr="00F85AB8">
        <w:tc>
          <w:tcPr>
            <w:tcW w:w="534" w:type="dxa"/>
            <w:vAlign w:val="center"/>
          </w:tcPr>
          <w:p w:rsidR="00EC776C" w:rsidRDefault="00EC776C" w:rsidP="005631D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19</w:t>
            </w:r>
          </w:p>
        </w:tc>
        <w:tc>
          <w:tcPr>
            <w:tcW w:w="7654" w:type="dxa"/>
            <w:vAlign w:val="bottom"/>
          </w:tcPr>
          <w:p w:rsidR="00F0208A" w:rsidRDefault="00FF4843" w:rsidP="00FF4843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MERCEDES BENZ SPRINTER 311 CDI,</w:t>
            </w:r>
            <w:r w:rsidR="00EC776C" w:rsidRPr="00EC776C">
              <w:rPr>
                <w:b/>
                <w:sz w:val="20"/>
                <w:szCs w:val="20"/>
              </w:rPr>
              <w:t xml:space="preserve"> </w:t>
            </w:r>
            <w:r w:rsidR="00EC776C" w:rsidRPr="00EC776C">
              <w:rPr>
                <w:b/>
                <w:bCs/>
                <w:sz w:val="20"/>
                <w:szCs w:val="20"/>
              </w:rPr>
              <w:t xml:space="preserve">PK009-GI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EC776C" w:rsidRPr="00EC776C" w:rsidRDefault="00F0208A" w:rsidP="00FF4843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FF4843">
              <w:rPr>
                <w:bCs/>
                <w:sz w:val="20"/>
                <w:szCs w:val="20"/>
              </w:rPr>
              <w:t xml:space="preserve">2003, 95KW,  2148cm3,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EC776C" w:rsidRPr="006077B9" w:rsidRDefault="00FF4843" w:rsidP="00CE17E1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EC776C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EC776C" w:rsidRPr="006077B9">
              <w:rPr>
                <w:sz w:val="22"/>
                <w:szCs w:val="22"/>
                <w:lang w:val="sr-Latn-ME"/>
              </w:rPr>
              <w:t>253.531,00</w:t>
            </w:r>
          </w:p>
          <w:p w:rsidR="00EC776C" w:rsidRPr="006077B9" w:rsidRDefault="00EC776C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101.412,60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E17E1" w:rsidRPr="00880367" w:rsidTr="00F85AB8">
        <w:tc>
          <w:tcPr>
            <w:tcW w:w="534" w:type="dxa"/>
            <w:vAlign w:val="center"/>
          </w:tcPr>
          <w:p w:rsidR="00CE17E1" w:rsidRDefault="00CE17E1" w:rsidP="00CE17E1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lastRenderedPageBreak/>
              <w:t>20</w:t>
            </w:r>
          </w:p>
        </w:tc>
        <w:tc>
          <w:tcPr>
            <w:tcW w:w="7654" w:type="dxa"/>
            <w:vAlign w:val="bottom"/>
          </w:tcPr>
          <w:p w:rsidR="00F0208A" w:rsidRDefault="00CE17E1" w:rsidP="00FF4843">
            <w:pPr>
              <w:pStyle w:val="Default"/>
              <w:spacing w:after="36"/>
              <w:rPr>
                <w:bCs/>
                <w:sz w:val="20"/>
                <w:szCs w:val="20"/>
              </w:rPr>
            </w:pPr>
            <w:r w:rsidRPr="00CE17E1">
              <w:rPr>
                <w:b/>
                <w:sz w:val="20"/>
                <w:szCs w:val="20"/>
              </w:rPr>
              <w:t xml:space="preserve">VOLKSWAGEN CADDY 2.0 SDI </w:t>
            </w:r>
            <w:r w:rsidR="00FF4843">
              <w:rPr>
                <w:b/>
                <w:sz w:val="20"/>
                <w:szCs w:val="20"/>
              </w:rPr>
              <w:t>,</w:t>
            </w:r>
            <w:r w:rsidRPr="00CE17E1">
              <w:rPr>
                <w:b/>
                <w:sz w:val="20"/>
                <w:szCs w:val="20"/>
              </w:rPr>
              <w:t xml:space="preserve"> </w:t>
            </w:r>
            <w:r w:rsidRPr="00CE17E1">
              <w:rPr>
                <w:b/>
                <w:bCs/>
                <w:sz w:val="20"/>
                <w:szCs w:val="20"/>
              </w:rPr>
              <w:t xml:space="preserve"> PK030-GU </w:t>
            </w:r>
            <w:r w:rsidR="00FF4843">
              <w:rPr>
                <w:bCs/>
                <w:sz w:val="20"/>
                <w:szCs w:val="20"/>
              </w:rPr>
              <w:t xml:space="preserve">, </w:t>
            </w:r>
          </w:p>
          <w:p w:rsidR="00CE17E1" w:rsidRPr="00CE17E1" w:rsidRDefault="00F0208A" w:rsidP="00FF4843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God. </w:t>
            </w:r>
            <w:r w:rsidR="00FF4843">
              <w:rPr>
                <w:bCs/>
                <w:sz w:val="20"/>
                <w:szCs w:val="20"/>
              </w:rPr>
              <w:t xml:space="preserve">2005, 51KW, 1968cm3,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  <w:r w:rsidR="00CE1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E17E1" w:rsidRPr="006077B9" w:rsidRDefault="00CE17E1" w:rsidP="00CE17E1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121.419,00</w:t>
            </w:r>
          </w:p>
          <w:p w:rsidR="00CE17E1" w:rsidRPr="006077B9" w:rsidRDefault="00CE17E1" w:rsidP="00CE17E1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48.567,60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5233C" w:rsidRPr="00880367" w:rsidTr="00F85AB8">
        <w:tc>
          <w:tcPr>
            <w:tcW w:w="534" w:type="dxa"/>
            <w:vAlign w:val="center"/>
          </w:tcPr>
          <w:p w:rsidR="0075233C" w:rsidRDefault="0075233C" w:rsidP="0075233C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21</w:t>
            </w:r>
          </w:p>
        </w:tc>
        <w:tc>
          <w:tcPr>
            <w:tcW w:w="7654" w:type="dxa"/>
            <w:vAlign w:val="bottom"/>
          </w:tcPr>
          <w:p w:rsidR="00F0208A" w:rsidRDefault="0075233C" w:rsidP="00FF4843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 w:rsidRPr="0075233C">
              <w:rPr>
                <w:b/>
                <w:sz w:val="20"/>
                <w:szCs w:val="20"/>
              </w:rPr>
              <w:t>MERCEDES BENZ SPRINTER 313 CDI</w:t>
            </w:r>
            <w:r w:rsidR="00FF4843">
              <w:rPr>
                <w:b/>
                <w:sz w:val="20"/>
                <w:szCs w:val="20"/>
              </w:rPr>
              <w:t xml:space="preserve">, </w:t>
            </w:r>
            <w:r w:rsidRPr="0075233C">
              <w:rPr>
                <w:b/>
                <w:sz w:val="20"/>
                <w:szCs w:val="20"/>
              </w:rPr>
              <w:t xml:space="preserve"> </w:t>
            </w:r>
            <w:r w:rsidRPr="0075233C">
              <w:rPr>
                <w:b/>
                <w:bCs/>
                <w:sz w:val="20"/>
                <w:szCs w:val="20"/>
              </w:rPr>
              <w:t>PK032-RV</w:t>
            </w:r>
            <w:r w:rsidR="00FF484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5233C" w:rsidRPr="00FF4843" w:rsidRDefault="00F0208A" w:rsidP="00FF4843">
            <w:pPr>
              <w:pStyle w:val="Default"/>
              <w:spacing w:after="3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God. </w:t>
            </w:r>
            <w:r w:rsidR="00FF4843">
              <w:rPr>
                <w:bCs/>
                <w:sz w:val="20"/>
                <w:szCs w:val="20"/>
              </w:rPr>
              <w:t xml:space="preserve">2009, 95KW, 2143cm3,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  <w:r w:rsidR="0075233C" w:rsidRPr="0075233C">
              <w:rPr>
                <w:b/>
                <w:bCs/>
                <w:sz w:val="20"/>
                <w:szCs w:val="20"/>
              </w:rPr>
              <w:t xml:space="preserve"> </w:t>
            </w:r>
            <w:r w:rsidR="00752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5233C" w:rsidRPr="006077B9" w:rsidRDefault="0075233C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365.086,00</w:t>
            </w:r>
          </w:p>
          <w:p w:rsidR="0075233C" w:rsidRPr="006077B9" w:rsidRDefault="0075233C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146.034,60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2323E" w:rsidRPr="00880367" w:rsidTr="00FF4843">
        <w:tc>
          <w:tcPr>
            <w:tcW w:w="534" w:type="dxa"/>
            <w:vAlign w:val="center"/>
          </w:tcPr>
          <w:p w:rsidR="00F2323E" w:rsidRDefault="00F2323E" w:rsidP="00F2323E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22</w:t>
            </w:r>
          </w:p>
        </w:tc>
        <w:tc>
          <w:tcPr>
            <w:tcW w:w="7654" w:type="dxa"/>
            <w:vAlign w:val="center"/>
          </w:tcPr>
          <w:p w:rsidR="00F0208A" w:rsidRDefault="00F2323E" w:rsidP="00FF4843">
            <w:pPr>
              <w:pStyle w:val="Default"/>
              <w:spacing w:after="36"/>
              <w:rPr>
                <w:sz w:val="20"/>
                <w:szCs w:val="20"/>
              </w:rPr>
            </w:pPr>
            <w:r w:rsidRPr="00F2323E">
              <w:rPr>
                <w:b/>
                <w:sz w:val="20"/>
                <w:szCs w:val="20"/>
              </w:rPr>
              <w:t>VOLKSWAGEN CADDY MAXI</w:t>
            </w:r>
            <w:r w:rsidR="00FF4843">
              <w:rPr>
                <w:b/>
                <w:sz w:val="20"/>
                <w:szCs w:val="20"/>
              </w:rPr>
              <w:t xml:space="preserve">, </w:t>
            </w:r>
            <w:r w:rsidRPr="00F2323E">
              <w:rPr>
                <w:b/>
                <w:bCs/>
                <w:sz w:val="20"/>
                <w:szCs w:val="20"/>
              </w:rPr>
              <w:t>PK030</w:t>
            </w:r>
            <w:r w:rsidRPr="00F91263">
              <w:rPr>
                <w:b/>
                <w:bCs/>
                <w:sz w:val="20"/>
                <w:szCs w:val="20"/>
              </w:rPr>
              <w:t xml:space="preserve">-KA </w:t>
            </w:r>
            <w:r w:rsidR="00FF4843">
              <w:rPr>
                <w:b/>
                <w:bCs/>
                <w:sz w:val="20"/>
                <w:szCs w:val="20"/>
              </w:rPr>
              <w:t>,</w:t>
            </w:r>
            <w:r w:rsidR="00FF4843" w:rsidRPr="00F91263">
              <w:rPr>
                <w:sz w:val="20"/>
                <w:szCs w:val="20"/>
              </w:rPr>
              <w:t xml:space="preserve"> </w:t>
            </w:r>
          </w:p>
          <w:p w:rsidR="00F2323E" w:rsidRPr="00F2323E" w:rsidRDefault="00F0208A" w:rsidP="00FF4843">
            <w:pPr>
              <w:pStyle w:val="Default"/>
              <w:spacing w:after="3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God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F4843" w:rsidRPr="00F91263">
              <w:rPr>
                <w:sz w:val="20"/>
                <w:szCs w:val="20"/>
              </w:rPr>
              <w:t>2010</w:t>
            </w:r>
            <w:r w:rsidR="00FF4843">
              <w:rPr>
                <w:sz w:val="20"/>
                <w:szCs w:val="20"/>
              </w:rPr>
              <w:t xml:space="preserve">, 77KW, 1896cm3, </w:t>
            </w:r>
            <w:proofErr w:type="spellStart"/>
            <w:r w:rsidR="00FF4843">
              <w:rPr>
                <w:sz w:val="20"/>
                <w:szCs w:val="20"/>
              </w:rPr>
              <w:t>Evro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Dizel</w:t>
            </w:r>
            <w:proofErr w:type="spellEnd"/>
            <w:r w:rsidR="00FF4843">
              <w:rPr>
                <w:sz w:val="20"/>
                <w:szCs w:val="20"/>
              </w:rPr>
              <w:t xml:space="preserve">, </w:t>
            </w:r>
            <w:proofErr w:type="spellStart"/>
            <w:r w:rsidR="00FF4843">
              <w:rPr>
                <w:sz w:val="20"/>
                <w:szCs w:val="20"/>
              </w:rPr>
              <w:t>Teretno</w:t>
            </w:r>
            <w:proofErr w:type="spellEnd"/>
            <w:r w:rsidR="00FF4843">
              <w:rPr>
                <w:sz w:val="20"/>
                <w:szCs w:val="20"/>
              </w:rPr>
              <w:t xml:space="preserve"> </w:t>
            </w:r>
            <w:proofErr w:type="spellStart"/>
            <w:r w:rsidR="00FF4843">
              <w:rPr>
                <w:sz w:val="20"/>
                <w:szCs w:val="20"/>
              </w:rPr>
              <w:t>vozilo</w:t>
            </w:r>
            <w:proofErr w:type="spellEnd"/>
            <w:r w:rsidR="00F232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2323E" w:rsidRPr="006077B9" w:rsidRDefault="00F2323E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256.691,00</w:t>
            </w:r>
          </w:p>
          <w:p w:rsidR="00F2323E" w:rsidRPr="006077B9" w:rsidRDefault="00F2323E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102.676,40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8235E" w:rsidRPr="00880367" w:rsidTr="00F85AB8">
        <w:tc>
          <w:tcPr>
            <w:tcW w:w="534" w:type="dxa"/>
            <w:vAlign w:val="center"/>
          </w:tcPr>
          <w:p w:rsidR="0008235E" w:rsidRDefault="0008235E" w:rsidP="00F2323E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23</w:t>
            </w:r>
          </w:p>
        </w:tc>
        <w:tc>
          <w:tcPr>
            <w:tcW w:w="7654" w:type="dxa"/>
            <w:vAlign w:val="bottom"/>
          </w:tcPr>
          <w:p w:rsidR="00F0208A" w:rsidRDefault="0008235E" w:rsidP="00F0208A">
            <w:pPr>
              <w:pStyle w:val="Default"/>
              <w:spacing w:after="36"/>
              <w:rPr>
                <w:b/>
                <w:bCs/>
                <w:sz w:val="20"/>
                <w:szCs w:val="20"/>
              </w:rPr>
            </w:pPr>
            <w:r w:rsidRPr="00F2323E">
              <w:rPr>
                <w:b/>
                <w:sz w:val="20"/>
                <w:szCs w:val="20"/>
              </w:rPr>
              <w:t>MERCEDES BENZ SPRINTER 513</w:t>
            </w:r>
            <w:r w:rsidR="00F0208A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F91263">
              <w:rPr>
                <w:b/>
                <w:bCs/>
                <w:sz w:val="20"/>
                <w:szCs w:val="20"/>
              </w:rPr>
              <w:t>PK030-FX</w:t>
            </w:r>
            <w:r w:rsidR="00F0208A">
              <w:rPr>
                <w:b/>
                <w:bCs/>
                <w:sz w:val="20"/>
                <w:szCs w:val="20"/>
              </w:rPr>
              <w:t>,</w:t>
            </w:r>
            <w:r w:rsidRPr="00F912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235E" w:rsidRPr="0008235E" w:rsidRDefault="00F0208A" w:rsidP="00F0208A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 </w:t>
            </w:r>
            <w:r w:rsidRPr="00F91263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 xml:space="preserve">, 95KW, 2148cm3,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08235E" w:rsidRPr="006077B9" w:rsidRDefault="0008235E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707.998,50</w:t>
            </w:r>
          </w:p>
          <w:p w:rsidR="0008235E" w:rsidRPr="006077B9" w:rsidRDefault="0008235E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283.199,40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8235E" w:rsidRPr="00880367" w:rsidTr="00F0208A">
        <w:tc>
          <w:tcPr>
            <w:tcW w:w="534" w:type="dxa"/>
            <w:vAlign w:val="center"/>
          </w:tcPr>
          <w:p w:rsidR="0008235E" w:rsidRDefault="0008235E" w:rsidP="0008235E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7654" w:type="dxa"/>
            <w:vAlign w:val="center"/>
          </w:tcPr>
          <w:p w:rsidR="00F0208A" w:rsidRDefault="0008235E" w:rsidP="00F0208A">
            <w:pPr>
              <w:pStyle w:val="Default"/>
              <w:spacing w:after="38"/>
              <w:rPr>
                <w:b/>
                <w:bCs/>
                <w:sz w:val="20"/>
                <w:szCs w:val="20"/>
              </w:rPr>
            </w:pPr>
            <w:r w:rsidRPr="0008235E">
              <w:rPr>
                <w:b/>
                <w:sz w:val="20"/>
                <w:szCs w:val="20"/>
              </w:rPr>
              <w:t>MERCEDES BENZ  SPRINTER 513</w:t>
            </w:r>
            <w:r w:rsidR="00F0208A">
              <w:rPr>
                <w:b/>
                <w:sz w:val="20"/>
                <w:szCs w:val="20"/>
              </w:rPr>
              <w:t xml:space="preserve">, </w:t>
            </w:r>
            <w:r w:rsidRPr="0008235E">
              <w:rPr>
                <w:b/>
                <w:bCs/>
                <w:sz w:val="20"/>
                <w:szCs w:val="20"/>
              </w:rPr>
              <w:t>PK032</w:t>
            </w:r>
            <w:r w:rsidR="00F0208A">
              <w:rPr>
                <w:b/>
                <w:bCs/>
                <w:sz w:val="20"/>
                <w:szCs w:val="20"/>
              </w:rPr>
              <w:t xml:space="preserve">-GR, </w:t>
            </w:r>
          </w:p>
          <w:p w:rsidR="0008235E" w:rsidRPr="0008235E" w:rsidRDefault="00F0208A" w:rsidP="00F0208A">
            <w:pPr>
              <w:pStyle w:val="Default"/>
              <w:spacing w:after="38"/>
              <w:rPr>
                <w:sz w:val="20"/>
                <w:szCs w:val="20"/>
              </w:rPr>
            </w:pPr>
            <w:r w:rsidRPr="00F0208A">
              <w:rPr>
                <w:bCs/>
                <w:sz w:val="20"/>
                <w:szCs w:val="20"/>
              </w:rPr>
              <w:t xml:space="preserve">God. </w:t>
            </w:r>
            <w:r w:rsidRPr="00F0208A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 xml:space="preserve">, 95KW, 2143cm3,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</w:p>
        </w:tc>
        <w:tc>
          <w:tcPr>
            <w:tcW w:w="2835" w:type="dxa"/>
            <w:vAlign w:val="center"/>
          </w:tcPr>
          <w:p w:rsidR="0008235E" w:rsidRPr="006077B9" w:rsidRDefault="0008235E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707.998,50</w:t>
            </w:r>
          </w:p>
          <w:p w:rsidR="0008235E" w:rsidRPr="006077B9" w:rsidRDefault="0008235E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283.199,40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43DBE" w:rsidRPr="00880367" w:rsidTr="00F85AB8">
        <w:tc>
          <w:tcPr>
            <w:tcW w:w="534" w:type="dxa"/>
            <w:vAlign w:val="center"/>
          </w:tcPr>
          <w:p w:rsidR="00D43DBE" w:rsidRDefault="00D43DBE" w:rsidP="00D43DBE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25</w:t>
            </w:r>
          </w:p>
        </w:tc>
        <w:tc>
          <w:tcPr>
            <w:tcW w:w="7654" w:type="dxa"/>
            <w:vAlign w:val="bottom"/>
          </w:tcPr>
          <w:p w:rsidR="00D43DBE" w:rsidRPr="00F91263" w:rsidRDefault="00D43DBE" w:rsidP="00D43DBE">
            <w:pPr>
              <w:pStyle w:val="Default"/>
              <w:spacing w:after="36"/>
              <w:rPr>
                <w:sz w:val="20"/>
                <w:szCs w:val="20"/>
              </w:rPr>
            </w:pPr>
            <w:r w:rsidRPr="00D43DBE">
              <w:rPr>
                <w:b/>
                <w:sz w:val="20"/>
                <w:szCs w:val="20"/>
              </w:rPr>
              <w:t>MERCEDES BENZ SPRINTER 211 CDI</w:t>
            </w:r>
            <w:r w:rsidR="00F0208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PK033-Ž</w:t>
            </w:r>
            <w:r w:rsidRPr="00F91263">
              <w:rPr>
                <w:b/>
                <w:bCs/>
                <w:sz w:val="20"/>
                <w:szCs w:val="20"/>
              </w:rPr>
              <w:t xml:space="preserve">I </w:t>
            </w:r>
          </w:p>
          <w:p w:rsidR="00D43DBE" w:rsidRPr="00D43DBE" w:rsidRDefault="00F0208A" w:rsidP="00D43DBE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God. 2008, 80KW, 2148cm3,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 w:rsidR="00D43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43DBE" w:rsidRPr="006077B9" w:rsidRDefault="00D43DBE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370.817,25</w:t>
            </w:r>
          </w:p>
          <w:p w:rsidR="00D43DBE" w:rsidRPr="006077B9" w:rsidRDefault="00D43DBE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148.326,90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67A7F" w:rsidRPr="00880367" w:rsidTr="00F85AB8">
        <w:tc>
          <w:tcPr>
            <w:tcW w:w="534" w:type="dxa"/>
            <w:vAlign w:val="center"/>
          </w:tcPr>
          <w:p w:rsidR="00867A7F" w:rsidRDefault="00867A7F" w:rsidP="00867A7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26</w:t>
            </w:r>
          </w:p>
        </w:tc>
        <w:tc>
          <w:tcPr>
            <w:tcW w:w="7654" w:type="dxa"/>
            <w:vAlign w:val="bottom"/>
          </w:tcPr>
          <w:p w:rsidR="00867A7F" w:rsidRPr="001415B8" w:rsidRDefault="00867A7F" w:rsidP="00867A7F">
            <w:pPr>
              <w:pStyle w:val="Default"/>
              <w:spacing w:after="38"/>
              <w:rPr>
                <w:sz w:val="20"/>
                <w:szCs w:val="20"/>
              </w:rPr>
            </w:pPr>
            <w:r w:rsidRPr="00867A7F">
              <w:rPr>
                <w:b/>
                <w:sz w:val="20"/>
                <w:szCs w:val="20"/>
              </w:rPr>
              <w:t>DAI</w:t>
            </w:r>
            <w:r w:rsidR="0082616A">
              <w:rPr>
                <w:b/>
                <w:sz w:val="20"/>
                <w:szCs w:val="20"/>
              </w:rPr>
              <w:t xml:space="preserve">MLER CHRYSLER ATEGO 1218 970.25, </w:t>
            </w:r>
            <w:r w:rsidRPr="00867A7F">
              <w:rPr>
                <w:b/>
                <w:sz w:val="20"/>
                <w:szCs w:val="20"/>
              </w:rPr>
              <w:t xml:space="preserve"> </w:t>
            </w:r>
            <w:r w:rsidRPr="00867A7F">
              <w:rPr>
                <w:b/>
                <w:bCs/>
                <w:sz w:val="20"/>
                <w:szCs w:val="20"/>
              </w:rPr>
              <w:t>PK019</w:t>
            </w:r>
            <w:r w:rsidRPr="001415B8">
              <w:rPr>
                <w:b/>
                <w:bCs/>
                <w:sz w:val="20"/>
                <w:szCs w:val="20"/>
              </w:rPr>
              <w:t xml:space="preserve">-CV </w:t>
            </w:r>
          </w:p>
          <w:p w:rsidR="00867A7F" w:rsidRPr="00867A7F" w:rsidRDefault="0082616A" w:rsidP="00867A7F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God. 20</w:t>
            </w:r>
            <w:r w:rsidR="00416D88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 xml:space="preserve">4, 130KW, 4249cm3,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67A7F" w:rsidRPr="006077B9" w:rsidRDefault="00867A7F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510.353,25</w:t>
            </w:r>
          </w:p>
          <w:p w:rsidR="00867A7F" w:rsidRPr="006077B9" w:rsidRDefault="00867A7F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204.141,30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67A7F" w:rsidRPr="00880367" w:rsidTr="00F85AB8">
        <w:tc>
          <w:tcPr>
            <w:tcW w:w="534" w:type="dxa"/>
            <w:vAlign w:val="center"/>
          </w:tcPr>
          <w:p w:rsidR="00867A7F" w:rsidRDefault="00867A7F" w:rsidP="00867A7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27</w:t>
            </w:r>
          </w:p>
        </w:tc>
        <w:tc>
          <w:tcPr>
            <w:tcW w:w="7654" w:type="dxa"/>
            <w:vAlign w:val="bottom"/>
          </w:tcPr>
          <w:p w:rsidR="00867A7F" w:rsidRPr="001415B8" w:rsidRDefault="00867A7F" w:rsidP="00867A7F">
            <w:pPr>
              <w:pStyle w:val="Default"/>
              <w:spacing w:after="36"/>
              <w:rPr>
                <w:sz w:val="20"/>
                <w:szCs w:val="20"/>
              </w:rPr>
            </w:pPr>
            <w:r w:rsidRPr="00867A7F">
              <w:rPr>
                <w:b/>
                <w:sz w:val="20"/>
                <w:szCs w:val="20"/>
              </w:rPr>
              <w:t>MERCEDES BENZ ATEGO 1224 L 4X2</w:t>
            </w:r>
            <w:r w:rsidR="0082616A">
              <w:rPr>
                <w:b/>
                <w:sz w:val="20"/>
                <w:szCs w:val="20"/>
              </w:rPr>
              <w:t xml:space="preserve">, </w:t>
            </w:r>
            <w:r w:rsidRPr="00867A7F">
              <w:rPr>
                <w:b/>
                <w:sz w:val="20"/>
                <w:szCs w:val="20"/>
              </w:rPr>
              <w:t xml:space="preserve"> </w:t>
            </w:r>
            <w:r w:rsidRPr="00867A7F">
              <w:rPr>
                <w:b/>
                <w:bCs/>
                <w:sz w:val="20"/>
                <w:szCs w:val="20"/>
              </w:rPr>
              <w:t>PK036</w:t>
            </w:r>
            <w:r w:rsidRPr="001415B8">
              <w:rPr>
                <w:b/>
                <w:bCs/>
                <w:sz w:val="20"/>
                <w:szCs w:val="20"/>
              </w:rPr>
              <w:t xml:space="preserve">-LB </w:t>
            </w:r>
          </w:p>
          <w:p w:rsidR="00867A7F" w:rsidRPr="00867A7F" w:rsidRDefault="0082616A" w:rsidP="00867A7F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2006, 175KW, 6374cm3,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67A7F" w:rsidRPr="006077B9" w:rsidRDefault="0082616A" w:rsidP="00E61388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867A7F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867A7F" w:rsidRPr="006077B9">
              <w:rPr>
                <w:sz w:val="22"/>
                <w:szCs w:val="22"/>
                <w:lang w:val="sr-Latn-ME"/>
              </w:rPr>
              <w:t>907.711,50</w:t>
            </w:r>
          </w:p>
          <w:p w:rsidR="00867A7F" w:rsidRPr="006077B9" w:rsidRDefault="00867A7F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363.084,60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67A7F" w:rsidRPr="00880367" w:rsidTr="00F85AB8">
        <w:tc>
          <w:tcPr>
            <w:tcW w:w="534" w:type="dxa"/>
            <w:vAlign w:val="center"/>
          </w:tcPr>
          <w:p w:rsidR="00867A7F" w:rsidRDefault="00867A7F" w:rsidP="00867A7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28</w:t>
            </w:r>
          </w:p>
        </w:tc>
        <w:tc>
          <w:tcPr>
            <w:tcW w:w="7654" w:type="dxa"/>
            <w:vAlign w:val="bottom"/>
          </w:tcPr>
          <w:p w:rsidR="00867A7F" w:rsidRPr="001415B8" w:rsidRDefault="00867A7F" w:rsidP="00867A7F">
            <w:pPr>
              <w:pStyle w:val="Default"/>
              <w:spacing w:after="36"/>
              <w:rPr>
                <w:sz w:val="20"/>
                <w:szCs w:val="20"/>
              </w:rPr>
            </w:pPr>
            <w:r w:rsidRPr="00867A7F">
              <w:rPr>
                <w:b/>
                <w:sz w:val="20"/>
                <w:szCs w:val="20"/>
              </w:rPr>
              <w:t>VOLKSWAGEN CADDY</w:t>
            </w:r>
            <w:r w:rsidR="0082616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15B8">
              <w:rPr>
                <w:b/>
                <w:bCs/>
                <w:sz w:val="20"/>
                <w:szCs w:val="20"/>
              </w:rPr>
              <w:t xml:space="preserve">PK026-UD </w:t>
            </w:r>
          </w:p>
          <w:p w:rsidR="00867A7F" w:rsidRPr="00867A7F" w:rsidRDefault="0082616A" w:rsidP="00867A7F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God. 2003, 51KW, 1968cm3 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67A7F" w:rsidRPr="006077B9" w:rsidRDefault="0082616A" w:rsidP="00E61388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867A7F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6A091F" w:rsidRPr="006077B9">
              <w:rPr>
                <w:sz w:val="22"/>
                <w:szCs w:val="22"/>
                <w:lang w:val="sr-Latn-ME"/>
              </w:rPr>
              <w:t>177.064,50</w:t>
            </w:r>
          </w:p>
          <w:p w:rsidR="00867A7F" w:rsidRPr="006077B9" w:rsidRDefault="00867A7F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="006A091F" w:rsidRPr="006077B9">
              <w:rPr>
                <w:sz w:val="22"/>
                <w:szCs w:val="22"/>
                <w:lang w:val="sr-Latn-ME"/>
              </w:rPr>
              <w:t>70.825,80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A091F" w:rsidRPr="00880367" w:rsidTr="00F85AB8">
        <w:tc>
          <w:tcPr>
            <w:tcW w:w="534" w:type="dxa"/>
            <w:vAlign w:val="center"/>
          </w:tcPr>
          <w:p w:rsidR="006A091F" w:rsidRDefault="006A091F" w:rsidP="006A091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29</w:t>
            </w:r>
          </w:p>
        </w:tc>
        <w:tc>
          <w:tcPr>
            <w:tcW w:w="7654" w:type="dxa"/>
            <w:vAlign w:val="bottom"/>
          </w:tcPr>
          <w:p w:rsidR="006A091F" w:rsidRPr="001415B8" w:rsidRDefault="006A091F" w:rsidP="006A091F">
            <w:pPr>
              <w:pStyle w:val="Default"/>
              <w:spacing w:after="36"/>
              <w:rPr>
                <w:sz w:val="20"/>
                <w:szCs w:val="20"/>
              </w:rPr>
            </w:pPr>
            <w:r w:rsidRPr="006A091F">
              <w:rPr>
                <w:b/>
                <w:sz w:val="20"/>
                <w:szCs w:val="20"/>
              </w:rPr>
              <w:t>VOLKSWAGEN POLO</w:t>
            </w:r>
            <w:r w:rsidR="0082616A">
              <w:rPr>
                <w:b/>
                <w:sz w:val="20"/>
                <w:szCs w:val="20"/>
              </w:rPr>
              <w:t xml:space="preserve">, </w:t>
            </w:r>
            <w:r w:rsidRPr="006A091F">
              <w:rPr>
                <w:b/>
                <w:sz w:val="20"/>
                <w:szCs w:val="20"/>
              </w:rPr>
              <w:t xml:space="preserve"> </w:t>
            </w:r>
            <w:r w:rsidRPr="006A091F">
              <w:rPr>
                <w:b/>
                <w:bCs/>
                <w:sz w:val="20"/>
                <w:szCs w:val="20"/>
              </w:rPr>
              <w:t>PK031</w:t>
            </w:r>
            <w:r w:rsidRPr="001415B8">
              <w:rPr>
                <w:b/>
                <w:bCs/>
                <w:sz w:val="20"/>
                <w:szCs w:val="20"/>
              </w:rPr>
              <w:t xml:space="preserve">-DC </w:t>
            </w:r>
          </w:p>
          <w:p w:rsidR="006A091F" w:rsidRPr="006A091F" w:rsidRDefault="0082616A" w:rsidP="0082616A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God. 2005, 55KW, 1422cm3,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putničko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A091F" w:rsidRPr="006077B9" w:rsidRDefault="0082616A" w:rsidP="00E61388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6A091F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6A091F" w:rsidRPr="006077B9">
              <w:rPr>
                <w:sz w:val="22"/>
                <w:szCs w:val="22"/>
                <w:lang w:val="sr-Latn-ME"/>
              </w:rPr>
              <w:t>106.878,75</w:t>
            </w:r>
          </w:p>
          <w:p w:rsidR="006A091F" w:rsidRPr="006077B9" w:rsidRDefault="006A091F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42.751,50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A091F" w:rsidRPr="00880367" w:rsidTr="00F85AB8">
        <w:tc>
          <w:tcPr>
            <w:tcW w:w="534" w:type="dxa"/>
            <w:vAlign w:val="center"/>
          </w:tcPr>
          <w:p w:rsidR="006A091F" w:rsidRDefault="006A091F" w:rsidP="006A091F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30</w:t>
            </w:r>
          </w:p>
        </w:tc>
        <w:tc>
          <w:tcPr>
            <w:tcW w:w="7654" w:type="dxa"/>
            <w:vAlign w:val="bottom"/>
          </w:tcPr>
          <w:p w:rsidR="006A091F" w:rsidRPr="001415B8" w:rsidRDefault="006A091F" w:rsidP="006A091F">
            <w:pPr>
              <w:pStyle w:val="Default"/>
              <w:spacing w:after="36"/>
              <w:rPr>
                <w:sz w:val="20"/>
                <w:szCs w:val="20"/>
              </w:rPr>
            </w:pPr>
            <w:r w:rsidRPr="006A091F">
              <w:rPr>
                <w:b/>
                <w:sz w:val="20"/>
                <w:szCs w:val="20"/>
              </w:rPr>
              <w:t>MERCEDES BENZ  ATEGO 1224 L</w:t>
            </w:r>
            <w:r w:rsidR="0082616A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1415B8">
              <w:rPr>
                <w:b/>
                <w:bCs/>
                <w:sz w:val="20"/>
                <w:szCs w:val="20"/>
              </w:rPr>
              <w:t xml:space="preserve">PK029-ČD </w:t>
            </w:r>
          </w:p>
          <w:p w:rsidR="006A091F" w:rsidRPr="006A091F" w:rsidRDefault="0082616A" w:rsidP="006A091F">
            <w:pPr>
              <w:pStyle w:val="Default"/>
              <w:spacing w:after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God. 2007, 175KW, 6374cm3, </w:t>
            </w:r>
            <w:proofErr w:type="spellStart"/>
            <w:r>
              <w:rPr>
                <w:sz w:val="20"/>
                <w:szCs w:val="20"/>
              </w:rPr>
              <w:t>Evro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Teretno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A091F" w:rsidRPr="006077B9" w:rsidRDefault="006A091F" w:rsidP="00E61388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 w:rsidRPr="006077B9"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Pr="006077B9">
              <w:rPr>
                <w:sz w:val="22"/>
                <w:szCs w:val="22"/>
                <w:lang w:val="sr-Cyrl-RS"/>
              </w:rPr>
              <w:t xml:space="preserve">: </w:t>
            </w:r>
            <w:r w:rsidRPr="006077B9">
              <w:rPr>
                <w:sz w:val="22"/>
                <w:szCs w:val="22"/>
                <w:lang w:val="sr-Latn-ME"/>
              </w:rPr>
              <w:t>907.713,75</w:t>
            </w:r>
          </w:p>
          <w:p w:rsidR="006A091F" w:rsidRPr="006077B9" w:rsidRDefault="006A091F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="00E61388" w:rsidRPr="006077B9">
              <w:rPr>
                <w:sz w:val="22"/>
                <w:szCs w:val="22"/>
                <w:lang w:val="sr-Latn-ME"/>
              </w:rPr>
              <w:t>363.085,50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61388" w:rsidRPr="00880367" w:rsidTr="00F85AB8">
        <w:tc>
          <w:tcPr>
            <w:tcW w:w="534" w:type="dxa"/>
            <w:vAlign w:val="center"/>
          </w:tcPr>
          <w:p w:rsidR="00E61388" w:rsidRDefault="00E61388" w:rsidP="00E6138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31</w:t>
            </w:r>
          </w:p>
        </w:tc>
        <w:tc>
          <w:tcPr>
            <w:tcW w:w="7654" w:type="dxa"/>
            <w:vAlign w:val="bottom"/>
          </w:tcPr>
          <w:p w:rsidR="00E61388" w:rsidRPr="0082616A" w:rsidRDefault="00E61388" w:rsidP="00E613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2616A">
              <w:rPr>
                <w:b/>
                <w:bCs/>
                <w:sz w:val="20"/>
                <w:szCs w:val="20"/>
              </w:rPr>
              <w:t>Prikolica</w:t>
            </w:r>
            <w:proofErr w:type="spellEnd"/>
            <w:r w:rsidRPr="0082616A">
              <w:rPr>
                <w:b/>
                <w:bCs/>
                <w:sz w:val="20"/>
                <w:szCs w:val="20"/>
              </w:rPr>
              <w:t xml:space="preserve"> </w:t>
            </w:r>
            <w:r w:rsidR="006E5CE2" w:rsidRPr="0082616A">
              <w:rPr>
                <w:b/>
                <w:bCs/>
                <w:sz w:val="20"/>
                <w:szCs w:val="20"/>
              </w:rPr>
              <w:t xml:space="preserve">1 </w:t>
            </w:r>
            <w:r w:rsidRPr="0082616A">
              <w:rPr>
                <w:b/>
                <w:bCs/>
                <w:sz w:val="20"/>
                <w:szCs w:val="20"/>
              </w:rPr>
              <w:t xml:space="preserve">bez </w:t>
            </w:r>
            <w:proofErr w:type="spellStart"/>
            <w:r w:rsidRPr="0082616A">
              <w:rPr>
                <w:b/>
                <w:bCs/>
                <w:sz w:val="20"/>
                <w:szCs w:val="20"/>
              </w:rPr>
              <w:t>oznaka</w:t>
            </w:r>
            <w:proofErr w:type="spellEnd"/>
          </w:p>
          <w:p w:rsidR="00E61388" w:rsidRPr="0082616A" w:rsidRDefault="00E61388" w:rsidP="0082616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točkove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potpuno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dotrajala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oznake</w:t>
            </w:r>
            <w:proofErr w:type="spellEnd"/>
            <w:r w:rsidRPr="0082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E61388" w:rsidRPr="006077B9" w:rsidRDefault="0082616A" w:rsidP="00E61388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E61388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E61388" w:rsidRPr="006077B9">
              <w:rPr>
                <w:sz w:val="22"/>
                <w:szCs w:val="22"/>
                <w:lang w:val="sr-Latn-ME"/>
              </w:rPr>
              <w:t>48.750,00</w:t>
            </w:r>
          </w:p>
          <w:p w:rsidR="00E61388" w:rsidRPr="006077B9" w:rsidRDefault="00E61388" w:rsidP="00E61388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19.500,00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E5CE2" w:rsidRPr="00880367" w:rsidTr="00F85AB8">
        <w:tc>
          <w:tcPr>
            <w:tcW w:w="534" w:type="dxa"/>
            <w:vAlign w:val="center"/>
          </w:tcPr>
          <w:p w:rsidR="006E5CE2" w:rsidRDefault="006E5CE2" w:rsidP="00E6138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7654" w:type="dxa"/>
            <w:vAlign w:val="bottom"/>
          </w:tcPr>
          <w:p w:rsidR="006E5CE2" w:rsidRPr="0082616A" w:rsidRDefault="006E5CE2" w:rsidP="003135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2616A">
              <w:rPr>
                <w:b/>
                <w:bCs/>
                <w:sz w:val="20"/>
                <w:szCs w:val="20"/>
              </w:rPr>
              <w:t>Prikolica</w:t>
            </w:r>
            <w:proofErr w:type="spellEnd"/>
            <w:r w:rsidRPr="0082616A">
              <w:rPr>
                <w:b/>
                <w:bCs/>
                <w:sz w:val="20"/>
                <w:szCs w:val="20"/>
              </w:rPr>
              <w:t xml:space="preserve"> 2 bez </w:t>
            </w:r>
            <w:proofErr w:type="spellStart"/>
            <w:r w:rsidRPr="0082616A">
              <w:rPr>
                <w:b/>
                <w:bCs/>
                <w:sz w:val="20"/>
                <w:szCs w:val="20"/>
              </w:rPr>
              <w:t>oznaka</w:t>
            </w:r>
            <w:proofErr w:type="spellEnd"/>
          </w:p>
          <w:p w:rsidR="006E5CE2" w:rsidRPr="0082616A" w:rsidRDefault="006E5CE2" w:rsidP="0082616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točkove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potpuno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dotrajala</w:t>
            </w:r>
            <w:proofErr w:type="spellEnd"/>
            <w:r w:rsidRPr="0082616A">
              <w:rPr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sz w:val="20"/>
                <w:szCs w:val="20"/>
              </w:rPr>
              <w:t>nema</w:t>
            </w:r>
            <w:proofErr w:type="spellEnd"/>
            <w:r w:rsidRPr="0082616A">
              <w:rPr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sz w:val="20"/>
                <w:szCs w:val="20"/>
              </w:rPr>
              <w:t>oznake</w:t>
            </w:r>
            <w:proofErr w:type="spellEnd"/>
            <w:r w:rsidRPr="0082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6E5CE2" w:rsidRPr="006077B9" w:rsidRDefault="0082616A" w:rsidP="00313505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Почетна </w:t>
            </w:r>
            <w:proofErr w:type="spellStart"/>
            <w:r>
              <w:rPr>
                <w:sz w:val="22"/>
                <w:szCs w:val="22"/>
                <w:lang w:val="sr-Cyrl-RS"/>
              </w:rPr>
              <w:t>прод</w:t>
            </w:r>
            <w:proofErr w:type="spellEnd"/>
            <w:r w:rsidR="006E5CE2" w:rsidRPr="006077B9">
              <w:rPr>
                <w:sz w:val="22"/>
                <w:szCs w:val="22"/>
                <w:lang w:val="sr-Cyrl-RS"/>
              </w:rPr>
              <w:t xml:space="preserve">: </w:t>
            </w:r>
            <w:r w:rsidR="006E5CE2" w:rsidRPr="006077B9">
              <w:rPr>
                <w:sz w:val="22"/>
                <w:szCs w:val="22"/>
                <w:lang w:val="sr-Latn-ME"/>
              </w:rPr>
              <w:t>43.500,00</w:t>
            </w:r>
          </w:p>
          <w:p w:rsidR="006E5CE2" w:rsidRPr="006077B9" w:rsidRDefault="006E5CE2" w:rsidP="00313505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17.400,00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E5CE2" w:rsidRPr="00880367" w:rsidTr="00F85AB8">
        <w:tc>
          <w:tcPr>
            <w:tcW w:w="534" w:type="dxa"/>
            <w:vAlign w:val="center"/>
          </w:tcPr>
          <w:p w:rsidR="006E5CE2" w:rsidRDefault="006E5CE2" w:rsidP="00E61388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33</w:t>
            </w:r>
          </w:p>
        </w:tc>
        <w:tc>
          <w:tcPr>
            <w:tcW w:w="7654" w:type="dxa"/>
            <w:vAlign w:val="bottom"/>
          </w:tcPr>
          <w:p w:rsidR="006E5CE2" w:rsidRPr="0082616A" w:rsidRDefault="006E5CE2" w:rsidP="003135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2616A">
              <w:rPr>
                <w:b/>
                <w:bCs/>
                <w:sz w:val="20"/>
                <w:szCs w:val="20"/>
              </w:rPr>
              <w:t xml:space="preserve">PALETAR </w:t>
            </w:r>
          </w:p>
          <w:p w:rsidR="006E5CE2" w:rsidRPr="0082616A" w:rsidRDefault="006E5CE2" w:rsidP="0082616A">
            <w:pPr>
              <w:pStyle w:val="Default"/>
              <w:rPr>
                <w:b/>
                <w:bCs/>
                <w:sz w:val="20"/>
                <w:szCs w:val="20"/>
                <w:lang w:val="sr-Latn-ME"/>
              </w:rPr>
            </w:pPr>
            <w:proofErr w:type="spellStart"/>
            <w:r w:rsidRPr="0082616A">
              <w:rPr>
                <w:bCs/>
                <w:sz w:val="20"/>
                <w:szCs w:val="20"/>
              </w:rPr>
              <w:t>Ručni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paletni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viljuskar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3 </w:t>
            </w:r>
            <w:proofErr w:type="spellStart"/>
            <w:r w:rsidRPr="0082616A">
              <w:rPr>
                <w:bCs/>
                <w:sz w:val="20"/>
                <w:szCs w:val="20"/>
              </w:rPr>
              <w:t>kom</w:t>
            </w:r>
            <w:proofErr w:type="spellEnd"/>
            <w:r w:rsidR="0082616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2616A">
              <w:rPr>
                <w:bCs/>
                <w:sz w:val="20"/>
                <w:szCs w:val="20"/>
              </w:rPr>
              <w:t>Prodaje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se </w:t>
            </w:r>
            <w:proofErr w:type="spellStart"/>
            <w:r w:rsidRPr="0082616A">
              <w:rPr>
                <w:bCs/>
                <w:sz w:val="20"/>
                <w:szCs w:val="20"/>
              </w:rPr>
              <w:t>pojedinačno</w:t>
            </w:r>
            <w:proofErr w:type="spellEnd"/>
            <w:r w:rsidRPr="008261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616A">
              <w:rPr>
                <w:bCs/>
                <w:sz w:val="20"/>
                <w:szCs w:val="20"/>
              </w:rPr>
              <w:t>svaki</w:t>
            </w:r>
            <w:proofErr w:type="spellEnd"/>
          </w:p>
        </w:tc>
        <w:tc>
          <w:tcPr>
            <w:tcW w:w="2835" w:type="dxa"/>
            <w:vAlign w:val="center"/>
          </w:tcPr>
          <w:p w:rsidR="006E5CE2" w:rsidRPr="006077B9" w:rsidRDefault="006E5CE2" w:rsidP="00313505">
            <w:pPr>
              <w:jc w:val="right"/>
              <w:rPr>
                <w:sz w:val="22"/>
                <w:szCs w:val="22"/>
                <w:lang w:val="sr-Cyrl-RS"/>
              </w:rPr>
            </w:pPr>
            <w:r w:rsidRPr="006077B9">
              <w:rPr>
                <w:sz w:val="22"/>
                <w:szCs w:val="22"/>
                <w:lang w:val="sr-Cyrl-RS"/>
              </w:rPr>
              <w:t xml:space="preserve">Почетна продајна: </w:t>
            </w:r>
            <w:r w:rsidRPr="006077B9">
              <w:rPr>
                <w:sz w:val="22"/>
                <w:szCs w:val="22"/>
                <w:lang w:val="sr-Latn-ME"/>
              </w:rPr>
              <w:t>5.400,00</w:t>
            </w:r>
          </w:p>
          <w:p w:rsidR="006E5CE2" w:rsidRPr="006077B9" w:rsidRDefault="006E5CE2" w:rsidP="00313505">
            <w:pPr>
              <w:jc w:val="right"/>
              <w:rPr>
                <w:sz w:val="22"/>
                <w:szCs w:val="22"/>
                <w:lang w:val="sr-Latn-ME"/>
              </w:rPr>
            </w:pPr>
            <w:r w:rsidRPr="006077B9">
              <w:rPr>
                <w:sz w:val="22"/>
                <w:szCs w:val="22"/>
                <w:lang w:val="sr-Cyrl-RS"/>
              </w:rPr>
              <w:t>Депозит:</w:t>
            </w:r>
            <w:r w:rsidRPr="006077B9">
              <w:rPr>
                <w:sz w:val="22"/>
                <w:szCs w:val="22"/>
                <w:lang w:val="sr-Latn-ME"/>
              </w:rPr>
              <w:t>2.160,00</w:t>
            </w:r>
            <w:r w:rsidRPr="006077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11242F" w:rsidRPr="0082616A" w:rsidRDefault="0011242F" w:rsidP="001847F3">
      <w:pPr>
        <w:jc w:val="both"/>
        <w:rPr>
          <w:color w:val="FF0000"/>
          <w:sz w:val="10"/>
          <w:szCs w:val="10"/>
          <w:lang w:val="sr-Cyrl-RS"/>
        </w:rPr>
      </w:pPr>
    </w:p>
    <w:p w:rsidR="00B93B06" w:rsidRPr="0082616A" w:rsidRDefault="00B93B06" w:rsidP="00B93B06">
      <w:pPr>
        <w:jc w:val="both"/>
        <w:rPr>
          <w:b/>
          <w:color w:val="000000"/>
          <w:sz w:val="20"/>
          <w:szCs w:val="20"/>
          <w:lang w:val="sr-Cyrl-RS"/>
        </w:rPr>
      </w:pPr>
      <w:r w:rsidRPr="0082616A">
        <w:rPr>
          <w:b/>
          <w:color w:val="000000"/>
          <w:sz w:val="20"/>
          <w:szCs w:val="20"/>
          <w:lang w:val="sr-Cyrl-RS"/>
        </w:rPr>
        <w:t>За учешће у продаји ЈН1 – Јавним Надметањем погледајте одељак ОПШТИ УСЛОВИ УЧЕШЋА</w:t>
      </w:r>
    </w:p>
    <w:p w:rsidR="00B93B06" w:rsidRPr="0082616A" w:rsidRDefault="00B93B06" w:rsidP="001847F3">
      <w:pPr>
        <w:jc w:val="both"/>
        <w:rPr>
          <w:color w:val="FF0000"/>
          <w:sz w:val="20"/>
          <w:szCs w:val="20"/>
          <w:lang w:val="sr-Cyrl-RS"/>
        </w:rPr>
      </w:pP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  <w:lang w:val="sr-Cyrl-RS"/>
        </w:rPr>
      </w:pPr>
      <w:proofErr w:type="spellStart"/>
      <w:r w:rsidRPr="0082616A">
        <w:rPr>
          <w:b/>
          <w:sz w:val="20"/>
          <w:szCs w:val="20"/>
        </w:rPr>
        <w:t>Јавно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надметање</w:t>
      </w:r>
      <w:proofErr w:type="spellEnd"/>
      <w:r w:rsidRPr="0082616A">
        <w:rPr>
          <w:b/>
          <w:sz w:val="20"/>
          <w:szCs w:val="20"/>
        </w:rPr>
        <w:t>,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13.03</w:t>
      </w:r>
      <w:r w:rsidRPr="0082616A">
        <w:rPr>
          <w:b/>
          <w:sz w:val="20"/>
          <w:szCs w:val="20"/>
          <w:lang w:val="sr-Cyrl-RS"/>
        </w:rPr>
        <w:t xml:space="preserve">.2020.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b/>
          <w:sz w:val="20"/>
          <w:szCs w:val="20"/>
          <w:lang w:val="sr-Cyrl-RS"/>
        </w:rPr>
        <w:t>, са почетком</w:t>
      </w:r>
      <w:r w:rsidRPr="0082616A">
        <w:rPr>
          <w:b/>
          <w:sz w:val="20"/>
          <w:szCs w:val="20"/>
        </w:rPr>
        <w:t xml:space="preserve"> у 1</w:t>
      </w:r>
      <w:r w:rsidR="004E22FA"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часова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sz w:val="20"/>
          <w:szCs w:val="20"/>
        </w:rPr>
        <w:t xml:space="preserve">  </w:t>
      </w:r>
      <w:proofErr w:type="spellStart"/>
      <w:r w:rsidRPr="0082616A">
        <w:rPr>
          <w:b/>
          <w:bCs/>
          <w:sz w:val="20"/>
          <w:szCs w:val="20"/>
        </w:rPr>
        <w:t>стечајног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proofErr w:type="spellStart"/>
      <w:r w:rsidRPr="0082616A">
        <w:rPr>
          <w:b/>
          <w:bCs/>
          <w:sz w:val="20"/>
          <w:szCs w:val="20"/>
        </w:rPr>
        <w:t>дужника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НЕЦА ТТПП</w:t>
      </w:r>
      <w:r w:rsidRPr="0082616A">
        <w:rPr>
          <w:b/>
          <w:sz w:val="20"/>
          <w:szCs w:val="20"/>
        </w:rPr>
        <w:t xml:space="preserve"> ДОО </w:t>
      </w:r>
      <w:r w:rsidR="004E22FA" w:rsidRPr="0082616A">
        <w:rPr>
          <w:b/>
          <w:sz w:val="20"/>
          <w:szCs w:val="20"/>
          <w:lang w:val="sr-Cyrl-RS"/>
        </w:rPr>
        <w:t>ПРОКУПЉЕ</w:t>
      </w:r>
      <w:r w:rsidRPr="0082616A">
        <w:rPr>
          <w:b/>
          <w:bCs/>
          <w:sz w:val="20"/>
          <w:szCs w:val="20"/>
        </w:rPr>
        <w:t xml:space="preserve"> у </w:t>
      </w:r>
      <w:proofErr w:type="spellStart"/>
      <w:r w:rsidRPr="0082616A">
        <w:rPr>
          <w:b/>
          <w:bCs/>
          <w:sz w:val="20"/>
          <w:szCs w:val="20"/>
        </w:rPr>
        <w:t>стечају</w:t>
      </w:r>
      <w:proofErr w:type="spellEnd"/>
      <w:r w:rsidRPr="0082616A">
        <w:rPr>
          <w:b/>
          <w:bCs/>
          <w:sz w:val="20"/>
          <w:szCs w:val="20"/>
        </w:rPr>
        <w:t xml:space="preserve">, </w:t>
      </w:r>
      <w:proofErr w:type="spellStart"/>
      <w:r w:rsidRPr="0082616A">
        <w:rPr>
          <w:b/>
          <w:bCs/>
          <w:sz w:val="20"/>
          <w:szCs w:val="20"/>
        </w:rPr>
        <w:t>ул</w:t>
      </w:r>
      <w:proofErr w:type="spellEnd"/>
      <w:r w:rsidRPr="0082616A">
        <w:rPr>
          <w:b/>
          <w:bCs/>
          <w:sz w:val="20"/>
          <w:szCs w:val="20"/>
        </w:rPr>
        <w:t xml:space="preserve">. </w:t>
      </w:r>
      <w:r w:rsidR="004E22FA" w:rsidRPr="0082616A">
        <w:rPr>
          <w:b/>
          <w:bCs/>
          <w:sz w:val="20"/>
          <w:szCs w:val="20"/>
          <w:lang w:val="sr-Cyrl-RS"/>
        </w:rPr>
        <w:t>Авалска 17</w:t>
      </w:r>
      <w:r w:rsidRPr="0082616A">
        <w:rPr>
          <w:b/>
          <w:sz w:val="20"/>
          <w:szCs w:val="20"/>
        </w:rPr>
        <w:t xml:space="preserve">, у </w:t>
      </w:r>
      <w:proofErr w:type="spellStart"/>
      <w:r w:rsidRPr="0082616A">
        <w:rPr>
          <w:b/>
          <w:sz w:val="20"/>
          <w:szCs w:val="20"/>
        </w:rPr>
        <w:t>канцеларији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директора</w:t>
      </w:r>
      <w:proofErr w:type="spellEnd"/>
      <w:r w:rsidRPr="0082616A">
        <w:rPr>
          <w:b/>
          <w:sz w:val="20"/>
          <w:szCs w:val="20"/>
        </w:rPr>
        <w:t xml:space="preserve">,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присуству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Комисије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формиране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одлуком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управника</w:t>
      </w:r>
      <w:proofErr w:type="spellEnd"/>
      <w:r w:rsidRPr="0082616A">
        <w:rPr>
          <w:b/>
          <w:sz w:val="20"/>
          <w:szCs w:val="20"/>
          <w:lang w:val="sr-Cyrl-RS"/>
        </w:rPr>
        <w:t>.</w:t>
      </w: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</w:rPr>
      </w:pPr>
      <w:proofErr w:type="spellStart"/>
      <w:r w:rsidRPr="0082616A">
        <w:rPr>
          <w:b/>
          <w:sz w:val="20"/>
          <w:szCs w:val="20"/>
        </w:rPr>
        <w:t>Регистрација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учесника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почиње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два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сата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завршава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 xml:space="preserve">10 </w:t>
      </w:r>
      <w:proofErr w:type="spellStart"/>
      <w:r w:rsidRPr="0082616A">
        <w:rPr>
          <w:b/>
          <w:sz w:val="20"/>
          <w:szCs w:val="20"/>
        </w:rPr>
        <w:t>минута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односно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11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</w:t>
      </w:r>
      <w:r w:rsidR="004E22FA" w:rsidRPr="0082616A">
        <w:rPr>
          <w:b/>
          <w:sz w:val="20"/>
          <w:szCs w:val="20"/>
          <w:lang w:val="sr-Cyrl-RS"/>
        </w:rPr>
        <w:t>2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50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b/>
          <w:sz w:val="20"/>
          <w:szCs w:val="20"/>
        </w:rPr>
        <w:t>.</w:t>
      </w:r>
    </w:p>
    <w:p w:rsidR="000253D3" w:rsidRPr="0082616A" w:rsidRDefault="000253D3" w:rsidP="0082616A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Стечајни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спроводи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тако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што</w:t>
      </w:r>
      <w:proofErr w:type="spellEnd"/>
      <w:r w:rsidRPr="0082616A">
        <w:rPr>
          <w:sz w:val="20"/>
          <w:szCs w:val="20"/>
        </w:rPr>
        <w:t>:</w:t>
      </w:r>
      <w:r w:rsidR="0082616A" w:rsidRPr="0082616A">
        <w:rPr>
          <w:sz w:val="20"/>
          <w:szCs w:val="20"/>
        </w:rPr>
        <w:t xml:space="preserve"> 1.</w:t>
      </w:r>
      <w:r w:rsidRPr="0082616A">
        <w:rPr>
          <w:sz w:val="20"/>
          <w:szCs w:val="20"/>
        </w:rPr>
        <w:t xml:space="preserve">региструје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овлашћења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присутни</w:t>
      </w:r>
      <w:proofErr w:type="spellEnd"/>
      <w:r w:rsidRPr="0082616A">
        <w:rPr>
          <w:sz w:val="20"/>
          <w:szCs w:val="20"/>
        </w:rPr>
        <w:t>),</w:t>
      </w:r>
      <w:r w:rsidR="0082616A">
        <w:rPr>
          <w:sz w:val="20"/>
          <w:szCs w:val="20"/>
        </w:rPr>
        <w:t xml:space="preserve"> 2.</w:t>
      </w:r>
      <w:r w:rsidRPr="0082616A">
        <w:rPr>
          <w:sz w:val="20"/>
          <w:szCs w:val="20"/>
        </w:rPr>
        <w:t xml:space="preserve">отвара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читајући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правила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3.</w:t>
      </w:r>
      <w:r w:rsidRPr="0082616A">
        <w:rPr>
          <w:sz w:val="20"/>
          <w:szCs w:val="20"/>
        </w:rPr>
        <w:t xml:space="preserve">позива </w:t>
      </w:r>
      <w:proofErr w:type="spellStart"/>
      <w:r w:rsidRPr="0082616A">
        <w:rPr>
          <w:sz w:val="20"/>
          <w:szCs w:val="20"/>
        </w:rPr>
        <w:t>учеснике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оглашену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спремни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плате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4.</w:t>
      </w:r>
      <w:r w:rsidRPr="0082616A">
        <w:rPr>
          <w:sz w:val="20"/>
          <w:szCs w:val="20"/>
        </w:rPr>
        <w:t xml:space="preserve">одржава </w:t>
      </w:r>
      <w:proofErr w:type="spellStart"/>
      <w:r w:rsidRPr="0082616A">
        <w:rPr>
          <w:sz w:val="20"/>
          <w:szCs w:val="20"/>
        </w:rPr>
        <w:t>ред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5.</w:t>
      </w:r>
      <w:r w:rsidRPr="0082616A">
        <w:rPr>
          <w:sz w:val="20"/>
          <w:szCs w:val="20"/>
        </w:rPr>
        <w:t xml:space="preserve">проглашава </w:t>
      </w:r>
      <w:proofErr w:type="spellStart"/>
      <w:r w:rsidRPr="0082616A">
        <w:rPr>
          <w:sz w:val="20"/>
          <w:szCs w:val="20"/>
        </w:rPr>
        <w:t>купца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ниједна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друга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странка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већу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последње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понуђене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6.</w:t>
      </w:r>
      <w:r w:rsidRPr="0082616A">
        <w:rPr>
          <w:sz w:val="20"/>
          <w:szCs w:val="20"/>
        </w:rPr>
        <w:t xml:space="preserve">потписује </w:t>
      </w:r>
      <w:proofErr w:type="spellStart"/>
      <w:r w:rsidRPr="0082616A">
        <w:rPr>
          <w:sz w:val="20"/>
          <w:szCs w:val="20"/>
        </w:rPr>
        <w:t>записник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color w:val="FF0000"/>
          <w:sz w:val="20"/>
          <w:szCs w:val="20"/>
          <w:lang w:val="sr-Cyrl-RS"/>
        </w:rPr>
      </w:pPr>
    </w:p>
    <w:p w:rsidR="00B93B06" w:rsidRPr="0082616A" w:rsidRDefault="00B93B06" w:rsidP="00B93B06">
      <w:pPr>
        <w:jc w:val="both"/>
        <w:rPr>
          <w:b/>
          <w:sz w:val="20"/>
          <w:szCs w:val="20"/>
          <w:u w:val="single"/>
          <w:lang w:val="sr-Cyrl-RS"/>
        </w:rPr>
      </w:pPr>
      <w:r w:rsidRPr="0082616A">
        <w:rPr>
          <w:b/>
          <w:sz w:val="20"/>
          <w:szCs w:val="20"/>
          <w:u w:val="single"/>
          <w:lang w:val="sr-Cyrl-RS"/>
        </w:rPr>
        <w:t>ОПШТИ УСЛОВИ УЧЕШЋА У ПОСТУПКУ ПРОДАЈЕ</w:t>
      </w:r>
    </w:p>
    <w:p w:rsidR="00B93B06" w:rsidRPr="00F201CC" w:rsidRDefault="00B93B0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правна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физичка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>:</w:t>
      </w:r>
    </w:p>
    <w:p w:rsidR="00B93B06" w:rsidRPr="0082616A" w:rsidRDefault="00B93B06" w:rsidP="00F201CC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добијања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профактуре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изврше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  <w:lang w:val="sr-Cyrl-RS"/>
        </w:rPr>
        <w:t xml:space="preserve"> у </w:t>
      </w:r>
      <w:proofErr w:type="spellStart"/>
      <w:r w:rsidRPr="0082616A">
        <w:rPr>
          <w:sz w:val="20"/>
          <w:szCs w:val="20"/>
        </w:rPr>
        <w:t>износ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4</w:t>
      </w:r>
      <w:r w:rsidR="00AD7556" w:rsidRPr="0082616A">
        <w:rPr>
          <w:b/>
          <w:sz w:val="20"/>
          <w:szCs w:val="20"/>
        </w:rPr>
        <w:t xml:space="preserve">0.000,00 </w:t>
      </w:r>
      <w:proofErr w:type="spellStart"/>
      <w:r w:rsidR="00AD7556" w:rsidRPr="0082616A">
        <w:rPr>
          <w:b/>
          <w:sz w:val="20"/>
          <w:szCs w:val="20"/>
        </w:rPr>
        <w:t>дин</w:t>
      </w:r>
      <w:proofErr w:type="spellEnd"/>
      <w:r w:rsidR="007C4397">
        <w:rPr>
          <w:b/>
          <w:sz w:val="20"/>
          <w:szCs w:val="20"/>
          <w:lang w:val="sr-Cyrl-RS"/>
        </w:rPr>
        <w:t>. за ЈПП1 ц</w:t>
      </w:r>
      <w:r w:rsidR="00AD7556" w:rsidRPr="0082616A">
        <w:rPr>
          <w:b/>
          <w:sz w:val="20"/>
          <w:szCs w:val="20"/>
          <w:lang w:val="sr-Cyrl-RS"/>
        </w:rPr>
        <w:t>елина 1</w:t>
      </w:r>
      <w:r w:rsidR="007C4397">
        <w:rPr>
          <w:b/>
          <w:sz w:val="20"/>
          <w:szCs w:val="20"/>
          <w:lang w:val="sr-Cyrl-RS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и 3, 20.000,00 дин. за ЈПП1 целина 2,4,5,6,7 и 8,</w:t>
      </w:r>
      <w:r w:rsidR="007C4397">
        <w:rPr>
          <w:b/>
          <w:sz w:val="20"/>
          <w:szCs w:val="20"/>
          <w:lang w:val="sr-Cyrl-RS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 xml:space="preserve"> 5.000,00</w:t>
      </w:r>
      <w:r w:rsidR="00F201CC">
        <w:rPr>
          <w:b/>
          <w:sz w:val="20"/>
          <w:szCs w:val="20"/>
          <w:lang w:val="sr-Latn-ME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дин за ЈН1 за једно возило за свако следеће истог купца увећава се за 2.000,00 динара, за позиције ЈН1 31,32 и 33 продајни документ је 800,00 дин.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увећан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ПДВ</w:t>
      </w:r>
      <w:r w:rsidRPr="0082616A">
        <w:rPr>
          <w:sz w:val="20"/>
          <w:szCs w:val="20"/>
          <w:lang w:val="sr-Cyrl-RS"/>
        </w:rPr>
        <w:t xml:space="preserve">, </w:t>
      </w:r>
      <w:proofErr w:type="spellStart"/>
      <w:r w:rsidRPr="0082616A">
        <w:rPr>
          <w:sz w:val="20"/>
          <w:szCs w:val="20"/>
        </w:rPr>
        <w:t>Профактура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мож</w:t>
      </w:r>
      <w:r w:rsidR="00AD7556" w:rsidRPr="0082616A">
        <w:rPr>
          <w:sz w:val="20"/>
          <w:szCs w:val="20"/>
          <w:lang w:val="sr-Cyrl-RS"/>
        </w:rPr>
        <w:t>е</w:t>
      </w:r>
      <w:r w:rsidRPr="0082616A">
        <w:rPr>
          <w:sz w:val="20"/>
          <w:szCs w:val="20"/>
          <w:lang w:val="sr-Cyrl-RS"/>
        </w:rPr>
        <w:t xml:space="preserve"> затражити и добити путем електронске поште </w:t>
      </w:r>
      <w:hyperlink r:id="rId6" w:history="1">
        <w:r w:rsidRPr="0082616A">
          <w:rPr>
            <w:rStyle w:val="Hyperlink"/>
            <w:color w:val="auto"/>
            <w:sz w:val="20"/>
            <w:szCs w:val="20"/>
          </w:rPr>
          <w:t>stecajnimilosevic@yahoo.com</w:t>
        </w:r>
      </w:hyperlink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  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у </w:t>
      </w:r>
      <w:proofErr w:type="spellStart"/>
      <w:r w:rsidRPr="0082616A">
        <w:rPr>
          <w:sz w:val="20"/>
          <w:szCs w:val="20"/>
          <w:lang w:val="sr-Cyrl-RS"/>
        </w:rPr>
        <w:t>присаној</w:t>
      </w:r>
      <w:proofErr w:type="spellEnd"/>
      <w:r w:rsidRPr="0082616A">
        <w:rPr>
          <w:sz w:val="20"/>
          <w:szCs w:val="20"/>
          <w:lang w:val="sr-Cyrl-RS"/>
        </w:rPr>
        <w:t xml:space="preserve">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уз </w:t>
      </w:r>
      <w:proofErr w:type="spellStart"/>
      <w:r w:rsidRPr="0082616A">
        <w:rPr>
          <w:sz w:val="20"/>
          <w:szCs w:val="20"/>
          <w:lang w:val="sr-Cyrl-RS"/>
        </w:rPr>
        <w:t>предходни</w:t>
      </w:r>
      <w:proofErr w:type="spellEnd"/>
      <w:r w:rsidRPr="0082616A">
        <w:rPr>
          <w:sz w:val="20"/>
          <w:szCs w:val="20"/>
          <w:lang w:val="sr-Cyrl-RS"/>
        </w:rPr>
        <w:t xml:space="preserve">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07.03.2020.</w:t>
      </w:r>
      <w:r w:rsidRPr="0082616A">
        <w:rPr>
          <w:sz w:val="20"/>
          <w:szCs w:val="20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депозит</w:t>
      </w:r>
      <w:proofErr w:type="spellEnd"/>
      <w:r w:rsidRPr="0082616A">
        <w:rPr>
          <w:b/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(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редни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имовинске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целине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огласа</w:t>
      </w:r>
      <w:proofErr w:type="spellEnd"/>
      <w:r w:rsidRPr="0082616A">
        <w:rPr>
          <w:sz w:val="20"/>
          <w:szCs w:val="20"/>
        </w:rPr>
        <w:t xml:space="preserve">), 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текући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рачун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дужника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325-9500700044585-09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отворен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Војвођанске банке</w:t>
      </w:r>
      <w:r w:rsidRPr="0082616A">
        <w:rPr>
          <w:sz w:val="20"/>
          <w:szCs w:val="20"/>
          <w:lang w:val="ru-RU"/>
        </w:rPr>
        <w:t xml:space="preserve"> </w:t>
      </w:r>
      <w:r w:rsidRPr="0082616A">
        <w:rPr>
          <w:sz w:val="20"/>
          <w:szCs w:val="20"/>
          <w:lang w:val="sr-Latn-CS"/>
        </w:rPr>
        <w:t>a.</w:t>
      </w:r>
      <w:r w:rsidRPr="0082616A">
        <w:rPr>
          <w:sz w:val="20"/>
          <w:szCs w:val="20"/>
        </w:rPr>
        <w:t xml:space="preserve">д. </w:t>
      </w:r>
      <w:r w:rsidRPr="0082616A">
        <w:rPr>
          <w:sz w:val="20"/>
          <w:szCs w:val="20"/>
          <w:lang w:val="sr-Cyrl-RS"/>
        </w:rPr>
        <w:t>Нови Сад</w:t>
      </w:r>
      <w:r w:rsidRPr="0082616A">
        <w:rPr>
          <w:sz w:val="20"/>
          <w:szCs w:val="20"/>
        </w:rPr>
        <w:t>,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неопозиву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наплативу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радн</w:t>
      </w:r>
      <w:proofErr w:type="spellEnd"/>
      <w:r w:rsidR="007C4397">
        <w:rPr>
          <w:b/>
          <w:sz w:val="20"/>
          <w:szCs w:val="20"/>
          <w:lang w:val="sr-Cyrl-RS"/>
        </w:rPr>
        <w:t>а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продаје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рок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истиче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10.03.2020.</w:t>
      </w:r>
      <w:r w:rsidRPr="0082616A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b/>
          <w:sz w:val="20"/>
          <w:szCs w:val="20"/>
        </w:rPr>
        <w:t>године</w:t>
      </w:r>
      <w:proofErr w:type="spellEnd"/>
      <w:r w:rsidRPr="0082616A">
        <w:rPr>
          <w:b/>
          <w:sz w:val="20"/>
          <w:szCs w:val="20"/>
          <w:lang w:val="sr-Cyrl-RS"/>
        </w:rPr>
        <w:t>)</w:t>
      </w:r>
      <w:r w:rsidRPr="0082616A">
        <w:rPr>
          <w:b/>
          <w:sz w:val="20"/>
          <w:szCs w:val="20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оригинал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провере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доставити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канцеларије</w:t>
      </w:r>
      <w:proofErr w:type="spellEnd"/>
      <w:r w:rsidRPr="0082616A">
        <w:rPr>
          <w:sz w:val="20"/>
          <w:szCs w:val="20"/>
        </w:rPr>
        <w:t xml:space="preserve"> у </w:t>
      </w:r>
      <w:r w:rsidRPr="0082616A">
        <w:rPr>
          <w:sz w:val="20"/>
          <w:szCs w:val="20"/>
          <w:lang w:val="sr-Cyrl-RS"/>
        </w:rPr>
        <w:t>Прокупљу, Авалска 17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 xml:space="preserve">10.03.2020. </w:t>
      </w:r>
      <w:proofErr w:type="spellStart"/>
      <w:proofErr w:type="gramStart"/>
      <w:r w:rsidRPr="0082616A">
        <w:rPr>
          <w:b/>
          <w:sz w:val="20"/>
          <w:szCs w:val="20"/>
        </w:rPr>
        <w:t>год</w:t>
      </w:r>
      <w:proofErr w:type="spellEnd"/>
      <w:proofErr w:type="gram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14.00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.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рок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важења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до</w:t>
      </w:r>
      <w:proofErr w:type="spellEnd"/>
      <w:r w:rsidRPr="0082616A">
        <w:rPr>
          <w:b/>
          <w:sz w:val="20"/>
          <w:szCs w:val="20"/>
        </w:rPr>
        <w:t xml:space="preserve"> 3</w:t>
      </w:r>
      <w:r w:rsidRPr="0082616A">
        <w:rPr>
          <w:b/>
          <w:sz w:val="20"/>
          <w:szCs w:val="20"/>
          <w:lang w:val="sr-Cyrl-RS"/>
        </w:rPr>
        <w:t>0.04</w:t>
      </w:r>
      <w:r w:rsidRPr="0082616A">
        <w:rPr>
          <w:b/>
          <w:sz w:val="20"/>
          <w:szCs w:val="20"/>
        </w:rPr>
        <w:t>.20</w:t>
      </w:r>
      <w:r w:rsidRPr="0082616A">
        <w:rPr>
          <w:b/>
          <w:sz w:val="20"/>
          <w:szCs w:val="20"/>
          <w:lang w:val="sr-Cyrl-RS"/>
        </w:rPr>
        <w:t>20</w:t>
      </w:r>
      <w:r w:rsidRPr="0082616A">
        <w:rPr>
          <w:b/>
          <w:sz w:val="20"/>
          <w:szCs w:val="20"/>
        </w:rPr>
        <w:t xml:space="preserve">. </w:t>
      </w:r>
      <w:proofErr w:type="spellStart"/>
      <w:proofErr w:type="gramStart"/>
      <w:r w:rsidRPr="0082616A">
        <w:rPr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spacing w:after="120"/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Потпишу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Изјаву</w:t>
      </w:r>
      <w:proofErr w:type="spellEnd"/>
      <w:r w:rsidRPr="0082616A">
        <w:rPr>
          <w:sz w:val="20"/>
          <w:szCs w:val="20"/>
        </w:rPr>
        <w:t xml:space="preserve">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саставни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lastRenderedPageBreak/>
        <w:t>Про</w:t>
      </w:r>
      <w:r w:rsidRPr="0082616A">
        <w:rPr>
          <w:sz w:val="20"/>
          <w:szCs w:val="20"/>
          <w:lang w:val="sr-Cyrl-RS"/>
        </w:rPr>
        <w:t>дајна</w:t>
      </w:r>
      <w:proofErr w:type="spellEnd"/>
      <w:r w:rsidRPr="0082616A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sz w:val="20"/>
          <w:szCs w:val="20"/>
          <w:lang w:val="sr-Latn-RS"/>
        </w:rPr>
        <w:t>документација</w:t>
      </w:r>
      <w:proofErr w:type="spellEnd"/>
      <w:r w:rsidRPr="0082616A">
        <w:rPr>
          <w:sz w:val="20"/>
          <w:szCs w:val="20"/>
          <w:lang w:val="sr-Cyrl-RS"/>
        </w:rPr>
        <w:t>, се доставља путем електронске поште</w:t>
      </w:r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у </w:t>
      </w:r>
      <w:proofErr w:type="spellStart"/>
      <w:r w:rsidRPr="0082616A">
        <w:rPr>
          <w:sz w:val="20"/>
          <w:szCs w:val="20"/>
          <w:lang w:val="sr-Cyrl-RS"/>
        </w:rPr>
        <w:t>присаној</w:t>
      </w:r>
      <w:proofErr w:type="spellEnd"/>
      <w:r w:rsidRPr="0082616A">
        <w:rPr>
          <w:sz w:val="20"/>
          <w:szCs w:val="20"/>
          <w:lang w:val="sr-Cyrl-RS"/>
        </w:rPr>
        <w:t xml:space="preserve">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уз </w:t>
      </w:r>
      <w:proofErr w:type="spellStart"/>
      <w:r w:rsidRPr="0082616A">
        <w:rPr>
          <w:sz w:val="20"/>
          <w:szCs w:val="20"/>
          <w:lang w:val="sr-Cyrl-RS"/>
        </w:rPr>
        <w:t>предходни</w:t>
      </w:r>
      <w:proofErr w:type="spellEnd"/>
      <w:r w:rsidRPr="0082616A">
        <w:rPr>
          <w:sz w:val="20"/>
          <w:szCs w:val="20"/>
          <w:lang w:val="sr-Cyrl-RS"/>
        </w:rPr>
        <w:t xml:space="preserve">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Pr="0082616A">
        <w:rPr>
          <w:b/>
          <w:sz w:val="20"/>
          <w:szCs w:val="20"/>
          <w:lang w:val="sr-Cyrl-RS"/>
        </w:rPr>
        <w:t>09.03.2020.</w:t>
      </w:r>
      <w:r w:rsidRPr="0082616A">
        <w:rPr>
          <w:sz w:val="20"/>
          <w:szCs w:val="20"/>
        </w:rPr>
        <w:t xml:space="preserve">  </w:t>
      </w:r>
    </w:p>
    <w:p w:rsidR="00AD7556" w:rsidRPr="00F201CC" w:rsidRDefault="00AD755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Имовина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купује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виђеном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стању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разгледати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и преузимања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закључно са даном </w:t>
      </w:r>
      <w:r w:rsidRPr="0082616A">
        <w:rPr>
          <w:b/>
          <w:sz w:val="20"/>
          <w:szCs w:val="20"/>
          <w:lang w:val="sr-Cyrl-RS"/>
        </w:rPr>
        <w:t>09.03.2020</w:t>
      </w:r>
      <w:r w:rsidRPr="0082616A">
        <w:rPr>
          <w:sz w:val="20"/>
          <w:szCs w:val="20"/>
          <w:lang w:val="sr-Cyrl-RS"/>
        </w:rPr>
        <w:t xml:space="preserve">. г, </w:t>
      </w:r>
      <w:r w:rsidRPr="0082616A">
        <w:rPr>
          <w:sz w:val="20"/>
          <w:szCs w:val="20"/>
          <w:lang w:val="ru-RU"/>
        </w:rPr>
        <w:t>сваким радним даном од 10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ru-RU"/>
        </w:rPr>
        <w:t xml:space="preserve"> до 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vertAlign w:val="superscript"/>
          <w:lang w:val="ru-RU"/>
        </w:rPr>
        <w:t xml:space="preserve"> </w:t>
      </w:r>
      <w:r w:rsidRPr="0082616A">
        <w:rPr>
          <w:sz w:val="20"/>
          <w:szCs w:val="20"/>
          <w:lang w:val="ru-RU"/>
        </w:rPr>
        <w:t>часова уз претходну најаву на телефон  069/5573 021.</w:t>
      </w:r>
    </w:p>
    <w:p w:rsidR="00B93B06" w:rsidRPr="0082616A" w:rsidRDefault="00B93B06" w:rsidP="00B93B06">
      <w:pPr>
        <w:spacing w:after="120"/>
        <w:jc w:val="both"/>
        <w:rPr>
          <w:sz w:val="20"/>
          <w:szCs w:val="20"/>
          <w:lang w:val="sr-Cyrl-BA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3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</w:t>
      </w:r>
      <w:proofErr w:type="spellEnd"/>
      <w:r w:rsidR="007C4397">
        <w:rPr>
          <w:sz w:val="20"/>
          <w:szCs w:val="20"/>
          <w:lang w:val="sr-Cyrl-RS"/>
        </w:rPr>
        <w:t>а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r w:rsidR="00E714DD" w:rsidRPr="0082616A">
        <w:rPr>
          <w:sz w:val="20"/>
          <w:szCs w:val="20"/>
          <w:lang w:val="sr-Cyrl-RS"/>
        </w:rPr>
        <w:t xml:space="preserve">јавног прикупљања понуда и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односно најкасније </w:t>
      </w:r>
      <w:r w:rsidRPr="0082616A">
        <w:rPr>
          <w:b/>
          <w:sz w:val="20"/>
          <w:szCs w:val="20"/>
          <w:lang w:val="sr-Cyrl-RS"/>
        </w:rPr>
        <w:t>10.03.2020</w:t>
      </w:r>
      <w:r w:rsidRPr="0082616A">
        <w:rPr>
          <w:sz w:val="20"/>
          <w:szCs w:val="20"/>
          <w:lang w:val="sr-Cyrl-RS"/>
        </w:rPr>
        <w:t xml:space="preserve">. године,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купци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благовремене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евиденције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морају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="00AD7556" w:rsidRPr="0082616A">
        <w:rPr>
          <w:sz w:val="20"/>
          <w:szCs w:val="20"/>
          <w:lang w:val="sr-Cyrl-RS"/>
        </w:rPr>
        <w:t xml:space="preserve"> електронском поштом или лично (уз најаву)</w:t>
      </w:r>
      <w:r w:rsidRPr="0082616A">
        <w:rPr>
          <w:sz w:val="20"/>
          <w:szCs w:val="20"/>
        </w:rPr>
        <w:t xml:space="preserve">: 1)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 2)</w:t>
      </w:r>
      <w:r w:rsidRPr="0082616A">
        <w:rPr>
          <w:sz w:val="20"/>
          <w:szCs w:val="20"/>
          <w:lang w:val="ru-RU"/>
        </w:rPr>
        <w:t xml:space="preserve"> фотокопију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гаранције</w:t>
      </w:r>
      <w:proofErr w:type="spellEnd"/>
      <w:r w:rsidRPr="0082616A">
        <w:rPr>
          <w:sz w:val="20"/>
          <w:szCs w:val="20"/>
          <w:lang w:val="sr-Cyrl-BA"/>
        </w:rPr>
        <w:t xml:space="preserve"> </w:t>
      </w:r>
      <w:r w:rsidRPr="0082616A">
        <w:rPr>
          <w:sz w:val="20"/>
          <w:szCs w:val="20"/>
          <w:lang w:val="ru-RU"/>
        </w:rPr>
        <w:t>или доказ о уплати депозита</w:t>
      </w:r>
      <w:r w:rsidRPr="0082616A">
        <w:rPr>
          <w:sz w:val="20"/>
          <w:szCs w:val="20"/>
          <w:lang w:val="sr-Cyrl-BA"/>
        </w:rPr>
        <w:t xml:space="preserve">, </w:t>
      </w:r>
      <w:r w:rsidRPr="0082616A">
        <w:rPr>
          <w:sz w:val="20"/>
          <w:szCs w:val="20"/>
          <w:lang w:val="ru-RU"/>
        </w:rPr>
        <w:t>3) потписан</w:t>
      </w:r>
      <w:r w:rsidRPr="0082616A">
        <w:rPr>
          <w:sz w:val="20"/>
          <w:szCs w:val="20"/>
        </w:rPr>
        <w:t>у</w:t>
      </w:r>
      <w:r w:rsidRPr="0082616A">
        <w:rPr>
          <w:sz w:val="20"/>
          <w:szCs w:val="20"/>
          <w:lang w:val="ru-RU"/>
        </w:rPr>
        <w:t xml:space="preserve"> изјаву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  <w:lang w:val="sr-Cyrl-BA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доставља</w:t>
      </w:r>
      <w:proofErr w:type="spellEnd"/>
      <w:r w:rsidRPr="0082616A">
        <w:rPr>
          <w:sz w:val="20"/>
          <w:szCs w:val="20"/>
          <w:lang w:val="sr-Cyrl-RS"/>
        </w:rPr>
        <w:t>ју</w:t>
      </w:r>
      <w:r w:rsidRPr="0082616A">
        <w:rPr>
          <w:sz w:val="20"/>
          <w:szCs w:val="20"/>
        </w:rPr>
        <w:t xml:space="preserve"> и: 1) </w:t>
      </w:r>
      <w:proofErr w:type="spellStart"/>
      <w:r w:rsidRPr="0082616A">
        <w:rPr>
          <w:sz w:val="20"/>
          <w:szCs w:val="20"/>
        </w:rPr>
        <w:t>извод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регистра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привредних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субјеката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старији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3 </w:t>
      </w:r>
      <w:proofErr w:type="spellStart"/>
      <w:r w:rsidRPr="0082616A">
        <w:rPr>
          <w:sz w:val="20"/>
          <w:szCs w:val="20"/>
        </w:rPr>
        <w:t>месеца</w:t>
      </w:r>
      <w:proofErr w:type="spellEnd"/>
      <w:r w:rsidRPr="0082616A">
        <w:rPr>
          <w:sz w:val="20"/>
          <w:szCs w:val="20"/>
        </w:rPr>
        <w:t xml:space="preserve"> и 2) </w:t>
      </w:r>
      <w:proofErr w:type="spellStart"/>
      <w:r w:rsidRPr="0082616A">
        <w:rPr>
          <w:sz w:val="20"/>
          <w:szCs w:val="20"/>
        </w:rPr>
        <w:t>оверен</w:t>
      </w:r>
      <w:proofErr w:type="spellEnd"/>
      <w:r w:rsidRPr="0082616A">
        <w:rPr>
          <w:sz w:val="20"/>
          <w:szCs w:val="20"/>
        </w:rPr>
        <w:t xml:space="preserve"> ОП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оригинали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оверене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копије</w:t>
      </w:r>
      <w:proofErr w:type="spellEnd"/>
      <w:r w:rsidRPr="0082616A">
        <w:rPr>
          <w:sz w:val="20"/>
          <w:szCs w:val="20"/>
        </w:rPr>
        <w:t>).</w:t>
      </w:r>
    </w:p>
    <w:p w:rsidR="006077B9" w:rsidRPr="004A62E7" w:rsidRDefault="006077B9" w:rsidP="006077B9">
      <w:pPr>
        <w:jc w:val="both"/>
        <w:rPr>
          <w:b/>
          <w:bCs/>
          <w:sz w:val="20"/>
          <w:szCs w:val="20"/>
          <w:lang w:val="sr-Cyrl-RS"/>
        </w:rPr>
      </w:pPr>
      <w:r w:rsidRPr="004A62E7">
        <w:rPr>
          <w:sz w:val="20"/>
          <w:szCs w:val="20"/>
        </w:rPr>
        <w:t xml:space="preserve">У </w:t>
      </w:r>
      <w:proofErr w:type="spellStart"/>
      <w:r w:rsidRPr="004A62E7">
        <w:rPr>
          <w:sz w:val="20"/>
          <w:szCs w:val="20"/>
        </w:rPr>
        <w:t>случају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победи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који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обезбедио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банкарском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гаранцијом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исти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мора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рачун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стечајног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дужника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bCs/>
          <w:sz w:val="20"/>
          <w:szCs w:val="20"/>
        </w:rPr>
        <w:t>2</w:t>
      </w:r>
      <w:r w:rsidRPr="004A62E7">
        <w:rPr>
          <w:b/>
          <w:bCs/>
          <w:sz w:val="20"/>
          <w:szCs w:val="20"/>
          <w:lang w:val="sr-Latn-CS"/>
        </w:rPr>
        <w:t xml:space="preserve"> (</w:t>
      </w:r>
      <w:proofErr w:type="spellStart"/>
      <w:r w:rsidRPr="004A62E7">
        <w:rPr>
          <w:b/>
          <w:bCs/>
          <w:sz w:val="20"/>
          <w:szCs w:val="20"/>
        </w:rPr>
        <w:t>два</w:t>
      </w:r>
      <w:proofErr w:type="spellEnd"/>
      <w:r w:rsidRPr="004A62E7">
        <w:rPr>
          <w:b/>
          <w:bCs/>
          <w:sz w:val="20"/>
          <w:szCs w:val="20"/>
        </w:rPr>
        <w:t xml:space="preserve">)  </w:t>
      </w:r>
      <w:proofErr w:type="spellStart"/>
      <w:r w:rsidRPr="004A62E7">
        <w:rPr>
          <w:b/>
          <w:bCs/>
          <w:sz w:val="20"/>
          <w:szCs w:val="20"/>
        </w:rPr>
        <w:t>радна</w:t>
      </w:r>
      <w:proofErr w:type="spellEnd"/>
      <w:r w:rsidRPr="004A62E7">
        <w:rPr>
          <w:b/>
          <w:bCs/>
          <w:sz w:val="20"/>
          <w:szCs w:val="20"/>
        </w:rPr>
        <w:t xml:space="preserve">  </w:t>
      </w:r>
      <w:proofErr w:type="spellStart"/>
      <w:r w:rsidRPr="004A62E7">
        <w:rPr>
          <w:b/>
          <w:bCs/>
          <w:sz w:val="20"/>
          <w:szCs w:val="20"/>
        </w:rPr>
        <w:t>дана</w:t>
      </w:r>
      <w:proofErr w:type="spellEnd"/>
      <w:r w:rsidRPr="004A62E7">
        <w:rPr>
          <w:b/>
          <w:bCs/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обавештења</w:t>
      </w:r>
      <w:proofErr w:type="spellEnd"/>
      <w:r w:rsidRPr="004A62E7">
        <w:rPr>
          <w:sz w:val="20"/>
          <w:szCs w:val="20"/>
        </w:rPr>
        <w:t xml:space="preserve"> о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 xml:space="preserve">, </w:t>
      </w:r>
      <w:proofErr w:type="spellStart"/>
      <w:r w:rsidRPr="004A62E7">
        <w:rPr>
          <w:sz w:val="20"/>
          <w:szCs w:val="20"/>
        </w:rPr>
        <w:t>након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чега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му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враћена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гаранција</w:t>
      </w:r>
      <w:proofErr w:type="spellEnd"/>
      <w:r w:rsidRPr="004A62E7">
        <w:rPr>
          <w:sz w:val="20"/>
          <w:szCs w:val="20"/>
        </w:rPr>
        <w:t>;</w:t>
      </w:r>
      <w:r w:rsidRPr="004A62E7">
        <w:rPr>
          <w:sz w:val="20"/>
          <w:szCs w:val="20"/>
          <w:lang w:val="sr-Cyrl-RS"/>
        </w:rPr>
        <w:t xml:space="preserve"> </w:t>
      </w:r>
    </w:p>
    <w:p w:rsidR="00F201CC" w:rsidRPr="00F201CC" w:rsidRDefault="00F201CC" w:rsidP="006077B9">
      <w:pPr>
        <w:jc w:val="both"/>
        <w:rPr>
          <w:sz w:val="10"/>
          <w:szCs w:val="10"/>
        </w:rPr>
      </w:pPr>
    </w:p>
    <w:p w:rsidR="00F201CC" w:rsidRDefault="006077B9" w:rsidP="006077B9">
      <w:pPr>
        <w:jc w:val="both"/>
        <w:rPr>
          <w:sz w:val="20"/>
          <w:szCs w:val="20"/>
          <w:lang w:val="sr-Cyrl-RS"/>
        </w:rPr>
      </w:pPr>
      <w:proofErr w:type="spellStart"/>
      <w:r w:rsidRPr="004A62E7">
        <w:rPr>
          <w:sz w:val="20"/>
          <w:szCs w:val="20"/>
        </w:rPr>
        <w:t>Купопродајни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потписује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5</w:t>
      </w:r>
      <w:r w:rsidRPr="004A62E7">
        <w:rPr>
          <w:b/>
          <w:sz w:val="20"/>
          <w:szCs w:val="20"/>
        </w:rPr>
        <w:t xml:space="preserve"> (</w:t>
      </w:r>
      <w:r w:rsidR="00F201CC">
        <w:rPr>
          <w:b/>
          <w:sz w:val="20"/>
          <w:szCs w:val="20"/>
          <w:lang w:val="sr-Cyrl-RS"/>
        </w:rPr>
        <w:t>пет</w:t>
      </w:r>
      <w:r w:rsidRPr="004A62E7">
        <w:rPr>
          <w:b/>
          <w:sz w:val="20"/>
          <w:szCs w:val="20"/>
        </w:rPr>
        <w:t xml:space="preserve">) </w:t>
      </w:r>
      <w:r w:rsidR="00F201CC">
        <w:rPr>
          <w:b/>
          <w:sz w:val="20"/>
          <w:szCs w:val="20"/>
          <w:lang w:val="sr-Cyrl-RS"/>
        </w:rPr>
        <w:t xml:space="preserve">за ЈПП1 и 3 (три) за ЈН1 </w:t>
      </w:r>
      <w:proofErr w:type="spellStart"/>
      <w:r w:rsidRPr="004A62E7">
        <w:rPr>
          <w:b/>
          <w:sz w:val="20"/>
          <w:szCs w:val="20"/>
        </w:rPr>
        <w:t>радна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пријема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обавештења</w:t>
      </w:r>
      <w:proofErr w:type="spellEnd"/>
      <w:r w:rsidRPr="004A62E7">
        <w:rPr>
          <w:sz w:val="20"/>
          <w:szCs w:val="20"/>
        </w:rPr>
        <w:t xml:space="preserve"> </w:t>
      </w:r>
      <w:proofErr w:type="gramStart"/>
      <w:r w:rsidRPr="004A62E7">
        <w:rPr>
          <w:sz w:val="20"/>
          <w:szCs w:val="20"/>
        </w:rPr>
        <w:t xml:space="preserve">о  </w:t>
      </w:r>
      <w:proofErr w:type="spellStart"/>
      <w:r w:rsidRPr="004A62E7">
        <w:rPr>
          <w:sz w:val="20"/>
          <w:szCs w:val="20"/>
        </w:rPr>
        <w:t>прихватању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понуде</w:t>
      </w:r>
      <w:proofErr w:type="spellEnd"/>
      <w:r w:rsidRPr="004A62E7">
        <w:rPr>
          <w:sz w:val="20"/>
          <w:szCs w:val="20"/>
        </w:rPr>
        <w:t>.</w:t>
      </w:r>
      <w:r w:rsidRPr="004A62E7">
        <w:rPr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Проглашени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дужан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преостали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купопродајне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цене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8</w:t>
      </w:r>
      <w:r w:rsidRPr="004A62E7">
        <w:rPr>
          <w:b/>
          <w:sz w:val="20"/>
          <w:szCs w:val="20"/>
        </w:rPr>
        <w:t xml:space="preserve"> (</w:t>
      </w:r>
      <w:proofErr w:type="spellStart"/>
      <w:r w:rsidRPr="004A62E7">
        <w:rPr>
          <w:b/>
          <w:sz w:val="20"/>
          <w:szCs w:val="20"/>
        </w:rPr>
        <w:t>осам</w:t>
      </w:r>
      <w:proofErr w:type="spellEnd"/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proofErr w:type="gramStart"/>
      <w:r w:rsidRPr="004A62E7">
        <w:rPr>
          <w:sz w:val="20"/>
          <w:szCs w:val="20"/>
        </w:rPr>
        <w:t>закњучења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купопродајног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r w:rsidRPr="004A62E7">
        <w:rPr>
          <w:sz w:val="20"/>
          <w:szCs w:val="20"/>
        </w:rPr>
        <w:t>Стечајни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управник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сваком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чија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буде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прихваћена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три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радна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одржавања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прикупљања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r w:rsidRPr="004A62E7">
        <w:rPr>
          <w:sz w:val="20"/>
          <w:szCs w:val="20"/>
        </w:rPr>
        <w:t>Понуђач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губи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право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повраћај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уколико</w:t>
      </w:r>
      <w:proofErr w:type="spellEnd"/>
      <w:r w:rsidRPr="004A62E7">
        <w:rPr>
          <w:sz w:val="20"/>
          <w:szCs w:val="20"/>
        </w:rPr>
        <w:t>:</w:t>
      </w:r>
      <w:r w:rsidR="00F201CC">
        <w:rPr>
          <w:sz w:val="20"/>
          <w:szCs w:val="20"/>
          <w:lang w:val="sr-Cyrl-RS"/>
        </w:rPr>
        <w:t xml:space="preserve"> </w:t>
      </w:r>
    </w:p>
    <w:p w:rsidR="006077B9" w:rsidRPr="004A62E7" w:rsidRDefault="00F201CC" w:rsidP="006077B9">
      <w:p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1. </w:t>
      </w:r>
      <w:r w:rsidR="006077B9" w:rsidRPr="004A62E7">
        <w:rPr>
          <w:sz w:val="20"/>
          <w:szCs w:val="20"/>
        </w:rPr>
        <w:t xml:space="preserve"> </w:t>
      </w:r>
      <w:proofErr w:type="spellStart"/>
      <w:proofErr w:type="gramStart"/>
      <w:r w:rsidR="006077B9" w:rsidRPr="004A62E7">
        <w:rPr>
          <w:sz w:val="20"/>
          <w:szCs w:val="20"/>
        </w:rPr>
        <w:t>не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поднесе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понуду</w:t>
      </w:r>
      <w:proofErr w:type="spellEnd"/>
      <w:r w:rsidR="006077B9" w:rsidRPr="004A62E7">
        <w:rPr>
          <w:sz w:val="20"/>
          <w:szCs w:val="20"/>
        </w:rPr>
        <w:t xml:space="preserve">, </w:t>
      </w:r>
      <w:proofErr w:type="spellStart"/>
      <w:r w:rsidR="006077B9" w:rsidRPr="004A62E7">
        <w:rPr>
          <w:sz w:val="20"/>
          <w:szCs w:val="20"/>
        </w:rPr>
        <w:t>или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поднесе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понуду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која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садржи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обавезне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елементе</w:t>
      </w:r>
      <w:proofErr w:type="spellEnd"/>
      <w:r w:rsidR="006077B9" w:rsidRPr="004A62E7">
        <w:rPr>
          <w:sz w:val="20"/>
          <w:szCs w:val="20"/>
        </w:rPr>
        <w:t>;</w:t>
      </w:r>
      <w:r>
        <w:rPr>
          <w:sz w:val="20"/>
          <w:szCs w:val="20"/>
          <w:lang w:val="sr-Cyrl-RS"/>
        </w:rPr>
        <w:t xml:space="preserve"> 2. </w:t>
      </w:r>
      <w:proofErr w:type="spellStart"/>
      <w:proofErr w:type="gramStart"/>
      <w:r w:rsidR="006077B9" w:rsidRPr="004A62E7">
        <w:rPr>
          <w:sz w:val="20"/>
          <w:szCs w:val="20"/>
        </w:rPr>
        <w:t>одбије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да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потпише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купопродајни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уговор</w:t>
      </w:r>
      <w:proofErr w:type="spellEnd"/>
      <w:r w:rsidR="006077B9" w:rsidRPr="004A62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законом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прописаној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форми</w:t>
      </w:r>
      <w:proofErr w:type="spellEnd"/>
      <w:r>
        <w:rPr>
          <w:sz w:val="20"/>
          <w:szCs w:val="20"/>
        </w:rPr>
        <w:t xml:space="preserve">,  </w:t>
      </w:r>
      <w:r>
        <w:rPr>
          <w:sz w:val="20"/>
          <w:szCs w:val="20"/>
          <w:lang w:val="sr-Cyrl-RS"/>
        </w:rPr>
        <w:t xml:space="preserve">или 3. </w:t>
      </w:r>
      <w:proofErr w:type="spellStart"/>
      <w:proofErr w:type="gramStart"/>
      <w:r w:rsidR="006077B9" w:rsidRPr="004A62E7">
        <w:rPr>
          <w:sz w:val="20"/>
          <w:szCs w:val="20"/>
        </w:rPr>
        <w:t>буде</w:t>
      </w:r>
      <w:proofErr w:type="spellEnd"/>
      <w:proofErr w:type="gram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проглашен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за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купца</w:t>
      </w:r>
      <w:proofErr w:type="spellEnd"/>
      <w:r w:rsidR="006077B9" w:rsidRPr="004A62E7">
        <w:rPr>
          <w:sz w:val="20"/>
          <w:szCs w:val="20"/>
        </w:rPr>
        <w:t xml:space="preserve">, а </w:t>
      </w:r>
      <w:proofErr w:type="spellStart"/>
      <w:r w:rsidR="006077B9" w:rsidRPr="004A62E7">
        <w:rPr>
          <w:sz w:val="20"/>
          <w:szCs w:val="20"/>
        </w:rPr>
        <w:t>не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уплати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купопродајну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цену</w:t>
      </w:r>
      <w:proofErr w:type="spellEnd"/>
      <w:r w:rsidR="006077B9" w:rsidRPr="004A62E7">
        <w:rPr>
          <w:sz w:val="20"/>
          <w:szCs w:val="20"/>
        </w:rPr>
        <w:t xml:space="preserve"> у </w:t>
      </w:r>
      <w:proofErr w:type="spellStart"/>
      <w:r w:rsidR="006077B9" w:rsidRPr="004A62E7">
        <w:rPr>
          <w:sz w:val="20"/>
          <w:szCs w:val="20"/>
        </w:rPr>
        <w:t>предвиђеном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року</w:t>
      </w:r>
      <w:proofErr w:type="spellEnd"/>
      <w:r w:rsidR="006077B9" w:rsidRPr="004A62E7">
        <w:rPr>
          <w:sz w:val="20"/>
          <w:szCs w:val="20"/>
        </w:rPr>
        <w:t xml:space="preserve"> и </w:t>
      </w:r>
      <w:proofErr w:type="spellStart"/>
      <w:r w:rsidR="006077B9" w:rsidRPr="004A62E7">
        <w:rPr>
          <w:sz w:val="20"/>
          <w:szCs w:val="20"/>
        </w:rPr>
        <w:t>на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прописани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начин</w:t>
      </w:r>
      <w:proofErr w:type="spellEnd"/>
      <w:r w:rsidR="006077B9" w:rsidRPr="004A62E7">
        <w:rPr>
          <w:sz w:val="20"/>
          <w:szCs w:val="20"/>
        </w:rPr>
        <w:t xml:space="preserve">. </w:t>
      </w:r>
    </w:p>
    <w:p w:rsidR="006077B9" w:rsidRPr="00F201CC" w:rsidRDefault="006077B9" w:rsidP="006077B9">
      <w:pPr>
        <w:jc w:val="both"/>
        <w:rPr>
          <w:sz w:val="10"/>
          <w:szCs w:val="10"/>
          <w:lang w:val="sr-Cyrl-RS"/>
        </w:rPr>
      </w:pP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F201CC">
        <w:rPr>
          <w:sz w:val="20"/>
          <w:szCs w:val="20"/>
        </w:rPr>
        <w:t>Учесницима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r w:rsidR="00E714DD" w:rsidRPr="00F201CC">
        <w:rPr>
          <w:sz w:val="20"/>
          <w:szCs w:val="20"/>
          <w:lang w:val="sr-Cyrl-RS"/>
        </w:rPr>
        <w:t xml:space="preserve">јавном прикупљању понуда и </w:t>
      </w:r>
      <w:proofErr w:type="spellStart"/>
      <w:r w:rsidRPr="00F201CC">
        <w:rPr>
          <w:sz w:val="20"/>
          <w:szCs w:val="20"/>
        </w:rPr>
        <w:t>јавном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нису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стекли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статус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најбољег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(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3 (</w:t>
      </w:r>
      <w:proofErr w:type="spellStart"/>
      <w:r w:rsidRPr="00F201CC">
        <w:rPr>
          <w:sz w:val="20"/>
          <w:szCs w:val="20"/>
        </w:rPr>
        <w:t>три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радна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одржавања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надметања</w:t>
      </w:r>
      <w:proofErr w:type="spellEnd"/>
      <w:r w:rsidRPr="00F201CC">
        <w:rPr>
          <w:sz w:val="20"/>
          <w:szCs w:val="20"/>
        </w:rPr>
        <w:t xml:space="preserve">. </w:t>
      </w: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r w:rsidRPr="00F201CC">
        <w:rPr>
          <w:sz w:val="20"/>
          <w:szCs w:val="20"/>
        </w:rPr>
        <w:t>Ако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Купац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потпише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записник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купопродајни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уплати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купопродајну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цену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прописаним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роковима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као</w:t>
      </w:r>
      <w:proofErr w:type="spellEnd"/>
      <w:r w:rsidRPr="00F201CC">
        <w:rPr>
          <w:sz w:val="20"/>
          <w:szCs w:val="20"/>
        </w:rPr>
        <w:t xml:space="preserve"> и у </w:t>
      </w:r>
      <w:proofErr w:type="spellStart"/>
      <w:r w:rsidRPr="00F201CC">
        <w:rPr>
          <w:sz w:val="20"/>
          <w:szCs w:val="20"/>
        </w:rPr>
        <w:t>свим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случајевима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Изјавом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губитку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губи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повраћај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депозита</w:t>
      </w:r>
      <w:proofErr w:type="spellEnd"/>
      <w:r w:rsidRPr="00F201CC">
        <w:rPr>
          <w:sz w:val="20"/>
          <w:szCs w:val="20"/>
        </w:rPr>
        <w:t xml:space="preserve">, а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</w:t>
      </w:r>
      <w:proofErr w:type="spellEnd"/>
      <w:r w:rsidRPr="00F201CC">
        <w:rPr>
          <w:sz w:val="20"/>
          <w:szCs w:val="20"/>
        </w:rPr>
        <w:t>.</w:t>
      </w:r>
    </w:p>
    <w:p w:rsidR="00E714DD" w:rsidRPr="00F201CC" w:rsidRDefault="000253D3" w:rsidP="000253D3">
      <w:pPr>
        <w:spacing w:after="120"/>
        <w:jc w:val="both"/>
        <w:rPr>
          <w:sz w:val="20"/>
          <w:szCs w:val="20"/>
          <w:lang w:val="sr-Cyrl-RS"/>
        </w:rPr>
      </w:pPr>
      <w:proofErr w:type="spellStart"/>
      <w:r w:rsidRPr="00F201CC">
        <w:rPr>
          <w:b/>
          <w:sz w:val="20"/>
          <w:szCs w:val="20"/>
        </w:rPr>
        <w:t>Порези</w:t>
      </w:r>
      <w:proofErr w:type="spellEnd"/>
      <w:r w:rsidRPr="00F201CC">
        <w:rPr>
          <w:b/>
          <w:sz w:val="20"/>
          <w:szCs w:val="20"/>
        </w:rPr>
        <w:t xml:space="preserve"> и </w:t>
      </w:r>
      <w:proofErr w:type="spellStart"/>
      <w:r w:rsidRPr="00F201CC">
        <w:rPr>
          <w:b/>
          <w:sz w:val="20"/>
          <w:szCs w:val="20"/>
        </w:rPr>
        <w:t>сви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други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овде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непоменути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трошкови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који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произилазе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из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закључе</w:t>
      </w:r>
      <w:proofErr w:type="spellEnd"/>
      <w:r w:rsidRPr="00F201CC">
        <w:rPr>
          <w:b/>
          <w:sz w:val="20"/>
          <w:szCs w:val="20"/>
          <w:lang w:val="ru-RU"/>
        </w:rPr>
        <w:t xml:space="preserve">ног </w:t>
      </w:r>
      <w:proofErr w:type="spellStart"/>
      <w:r w:rsidRPr="00F201CC">
        <w:rPr>
          <w:b/>
          <w:sz w:val="20"/>
          <w:szCs w:val="20"/>
        </w:rPr>
        <w:t>купопродајног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уговора</w:t>
      </w:r>
      <w:proofErr w:type="spellEnd"/>
      <w:r w:rsidRPr="00F201CC">
        <w:rPr>
          <w:b/>
          <w:sz w:val="20"/>
          <w:szCs w:val="20"/>
        </w:rPr>
        <w:t xml:space="preserve">, у </w:t>
      </w:r>
      <w:proofErr w:type="spellStart"/>
      <w:r w:rsidRPr="00F201CC">
        <w:rPr>
          <w:b/>
          <w:sz w:val="20"/>
          <w:szCs w:val="20"/>
        </w:rPr>
        <w:t>целости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падају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на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терет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купца</w:t>
      </w:r>
      <w:proofErr w:type="spellEnd"/>
      <w:r w:rsidRPr="00F201CC">
        <w:rPr>
          <w:b/>
          <w:sz w:val="20"/>
          <w:szCs w:val="20"/>
        </w:rPr>
        <w:t>.</w:t>
      </w:r>
      <w:r w:rsidR="004E22FA" w:rsidRPr="00F201CC">
        <w:rPr>
          <w:sz w:val="20"/>
          <w:szCs w:val="20"/>
        </w:rPr>
        <w:t xml:space="preserve"> </w:t>
      </w:r>
      <w:r w:rsidR="004E22FA" w:rsidRPr="00F201CC">
        <w:rPr>
          <w:sz w:val="20"/>
          <w:szCs w:val="20"/>
          <w:lang w:val="sr-Cyrl-RS"/>
        </w:rPr>
        <w:t xml:space="preserve"> </w:t>
      </w:r>
    </w:p>
    <w:p w:rsidR="000253D3" w:rsidRPr="00F201CC" w:rsidRDefault="004E22FA" w:rsidP="000253D3">
      <w:pPr>
        <w:spacing w:after="120"/>
        <w:jc w:val="both"/>
        <w:rPr>
          <w:b/>
          <w:sz w:val="20"/>
          <w:szCs w:val="20"/>
        </w:rPr>
      </w:pPr>
      <w:r w:rsidRPr="00F201CC">
        <w:rPr>
          <w:sz w:val="20"/>
          <w:szCs w:val="20"/>
        </w:rPr>
        <w:t xml:space="preserve">У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поступку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продаје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буде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физичко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лице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подлеже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Cyrl-RS"/>
        </w:rPr>
        <w:t>о</w:t>
      </w:r>
      <w:proofErr w:type="spellStart"/>
      <w:r w:rsidRPr="00F201CC">
        <w:rPr>
          <w:sz w:val="20"/>
          <w:szCs w:val="20"/>
        </w:rPr>
        <w:t>бавези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пријаве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</w:t>
      </w:r>
      <w:r w:rsidRPr="00F201CC">
        <w:rPr>
          <w:sz w:val="20"/>
          <w:szCs w:val="20"/>
          <w:lang w:val="sr-Cyrl-RS"/>
        </w:rPr>
        <w:t>куренције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сходно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одредбама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Закона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заштити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  <w:lang w:val="sr-Cyrl-RS"/>
        </w:rPr>
        <w:t xml:space="preserve"> </w:t>
      </w:r>
      <w:r w:rsidRPr="00F201CC">
        <w:rPr>
          <w:sz w:val="20"/>
          <w:szCs w:val="20"/>
        </w:rPr>
        <w:t>(„</w:t>
      </w:r>
      <w:proofErr w:type="spellStart"/>
      <w:r w:rsidRPr="00F201CC">
        <w:rPr>
          <w:sz w:val="20"/>
          <w:szCs w:val="20"/>
        </w:rPr>
        <w:t>Сл</w:t>
      </w:r>
      <w:proofErr w:type="spellEnd"/>
      <w:r w:rsidRPr="00F201CC">
        <w:rPr>
          <w:sz w:val="20"/>
          <w:szCs w:val="20"/>
        </w:rPr>
        <w:t xml:space="preserve">. </w:t>
      </w:r>
      <w:proofErr w:type="spellStart"/>
      <w:r w:rsidRPr="00F201CC">
        <w:rPr>
          <w:sz w:val="20"/>
          <w:szCs w:val="20"/>
        </w:rPr>
        <w:t>гласник</w:t>
      </w:r>
      <w:proofErr w:type="spellEnd"/>
      <w:r w:rsidRPr="00F201CC">
        <w:rPr>
          <w:sz w:val="20"/>
          <w:szCs w:val="20"/>
        </w:rPr>
        <w:t xml:space="preserve"> РС“ </w:t>
      </w:r>
      <w:proofErr w:type="spellStart"/>
      <w:r w:rsidRPr="00F201CC">
        <w:rPr>
          <w:sz w:val="20"/>
          <w:szCs w:val="20"/>
        </w:rPr>
        <w:t>бр</w:t>
      </w:r>
      <w:proofErr w:type="spellEnd"/>
      <w:r w:rsidRPr="00F201CC">
        <w:rPr>
          <w:sz w:val="20"/>
          <w:szCs w:val="20"/>
        </w:rPr>
        <w:t xml:space="preserve">. 51/2009), </w:t>
      </w:r>
      <w:proofErr w:type="spellStart"/>
      <w:r w:rsidRPr="00F201CC">
        <w:rPr>
          <w:sz w:val="20"/>
          <w:szCs w:val="20"/>
        </w:rPr>
        <w:t>услови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рокови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закључења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прилагођени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роковима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одлучивања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</w:rPr>
        <w:t xml:space="preserve">.  У </w:t>
      </w:r>
      <w:proofErr w:type="spellStart"/>
      <w:proofErr w:type="gramStart"/>
      <w:r w:rsidRPr="00F201CC">
        <w:rPr>
          <w:sz w:val="20"/>
          <w:szCs w:val="20"/>
        </w:rPr>
        <w:t>наведеном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proofErr w:type="gramEnd"/>
      <w:r w:rsidRPr="00F201CC">
        <w:rPr>
          <w:sz w:val="20"/>
          <w:szCs w:val="20"/>
        </w:rPr>
        <w:t xml:space="preserve">,  </w:t>
      </w:r>
      <w:proofErr w:type="spellStart"/>
      <w:r w:rsidRPr="00F201CC">
        <w:rPr>
          <w:sz w:val="20"/>
          <w:szCs w:val="20"/>
        </w:rPr>
        <w:t>проглашеном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банкарска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наплаћена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огласом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односно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задржан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color w:val="FF0000"/>
          <w:sz w:val="20"/>
          <w:szCs w:val="20"/>
        </w:rPr>
        <w:t>.</w:t>
      </w:r>
    </w:p>
    <w:p w:rsidR="000253D3" w:rsidRPr="00F201CC" w:rsidRDefault="000253D3" w:rsidP="000253D3">
      <w:pPr>
        <w:spacing w:after="120"/>
        <w:jc w:val="both"/>
        <w:rPr>
          <w:sz w:val="20"/>
          <w:szCs w:val="20"/>
        </w:rPr>
      </w:pPr>
      <w:r w:rsidRPr="00F201CC">
        <w:rPr>
          <w:sz w:val="20"/>
          <w:szCs w:val="20"/>
          <w:lang w:val="sr-Cyrl-BA"/>
        </w:rPr>
        <w:t xml:space="preserve">Напомена: </w:t>
      </w:r>
      <w:proofErr w:type="spellStart"/>
      <w:r w:rsidRPr="00F201CC">
        <w:rPr>
          <w:sz w:val="20"/>
          <w:szCs w:val="20"/>
          <w:lang w:val="sr-Latn-CS"/>
        </w:rPr>
        <w:t>Није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дозвољено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</w:rPr>
        <w:t>достављање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оригинала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</w:rPr>
        <w:t>банкарске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гаранције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пошиљком</w:t>
      </w:r>
      <w:proofErr w:type="spellEnd"/>
      <w:r w:rsidRPr="00F201CC">
        <w:rPr>
          <w:sz w:val="20"/>
          <w:szCs w:val="20"/>
          <w:lang w:val="sr-Latn-CS"/>
        </w:rPr>
        <w:t xml:space="preserve"> (</w:t>
      </w:r>
      <w:proofErr w:type="spellStart"/>
      <w:r w:rsidRPr="00F201CC">
        <w:rPr>
          <w:sz w:val="20"/>
          <w:szCs w:val="20"/>
          <w:lang w:val="sr-Latn-CS"/>
        </w:rPr>
        <w:t>обичном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или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препору</w:t>
      </w:r>
      <w:proofErr w:type="spellEnd"/>
      <w:r w:rsidRPr="00F201CC">
        <w:rPr>
          <w:sz w:val="20"/>
          <w:szCs w:val="20"/>
        </w:rPr>
        <w:t>ч</w:t>
      </w:r>
      <w:proofErr w:type="spellStart"/>
      <w:r w:rsidRPr="00F201CC">
        <w:rPr>
          <w:sz w:val="20"/>
          <w:szCs w:val="20"/>
          <w:lang w:val="sr-Latn-CS"/>
        </w:rPr>
        <w:t>еном</w:t>
      </w:r>
      <w:proofErr w:type="spellEnd"/>
      <w:r w:rsidRPr="00F201CC">
        <w:rPr>
          <w:sz w:val="20"/>
          <w:szCs w:val="20"/>
          <w:lang w:val="sr-Latn-CS"/>
        </w:rPr>
        <w:t xml:space="preserve">), </w:t>
      </w:r>
      <w:proofErr w:type="spellStart"/>
      <w:r w:rsidRPr="00F201CC">
        <w:rPr>
          <w:sz w:val="20"/>
          <w:szCs w:val="20"/>
          <w:lang w:val="sr-Latn-CS"/>
        </w:rPr>
        <w:t>путем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факса</w:t>
      </w:r>
      <w:proofErr w:type="spellEnd"/>
      <w:r w:rsidRPr="00F201CC">
        <w:rPr>
          <w:sz w:val="20"/>
          <w:szCs w:val="20"/>
          <w:lang w:val="sr-Latn-CS"/>
        </w:rPr>
        <w:t xml:space="preserve">, </w:t>
      </w:r>
      <w:proofErr w:type="spellStart"/>
      <w:r w:rsidRPr="00F201CC">
        <w:rPr>
          <w:sz w:val="20"/>
          <w:szCs w:val="20"/>
          <w:lang w:val="sr-Latn-CS"/>
        </w:rPr>
        <w:t>mail</w:t>
      </w:r>
      <w:proofErr w:type="spellEnd"/>
      <w:r w:rsidRPr="00F201CC">
        <w:rPr>
          <w:sz w:val="20"/>
          <w:szCs w:val="20"/>
          <w:lang w:val="sr-Latn-CS"/>
        </w:rPr>
        <w:t xml:space="preserve">-а </w:t>
      </w:r>
      <w:proofErr w:type="spellStart"/>
      <w:r w:rsidRPr="00F201CC">
        <w:rPr>
          <w:sz w:val="20"/>
          <w:szCs w:val="20"/>
          <w:lang w:val="sr-Latn-CS"/>
        </w:rPr>
        <w:t>или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на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други</w:t>
      </w:r>
      <w:proofErr w:type="spellEnd"/>
      <w:r w:rsidRPr="00F201CC">
        <w:rPr>
          <w:sz w:val="20"/>
          <w:szCs w:val="20"/>
          <w:lang w:val="sr-Latn-CS"/>
        </w:rPr>
        <w:t xml:space="preserve"> </w:t>
      </w:r>
      <w:proofErr w:type="spellStart"/>
      <w:r w:rsidRPr="00F201CC">
        <w:rPr>
          <w:sz w:val="20"/>
          <w:szCs w:val="20"/>
          <w:lang w:val="sr-Latn-CS"/>
        </w:rPr>
        <w:t>начин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осим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тачки</w:t>
      </w:r>
      <w:proofErr w:type="spellEnd"/>
      <w:r w:rsidRPr="00F201CC">
        <w:rPr>
          <w:sz w:val="20"/>
          <w:szCs w:val="20"/>
        </w:rPr>
        <w:t xml:space="preserve"> 2. </w:t>
      </w:r>
      <w:proofErr w:type="spellStart"/>
      <w:proofErr w:type="gramStart"/>
      <w:r w:rsidRPr="00F201CC">
        <w:rPr>
          <w:sz w:val="20"/>
          <w:szCs w:val="20"/>
        </w:rPr>
        <w:t>услова</w:t>
      </w:r>
      <w:proofErr w:type="spellEnd"/>
      <w:proofErr w:type="gram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стицање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учешће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овог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огласа</w:t>
      </w:r>
      <w:proofErr w:type="spellEnd"/>
      <w:r w:rsidRPr="00F201CC">
        <w:rPr>
          <w:sz w:val="20"/>
          <w:szCs w:val="20"/>
        </w:rPr>
        <w:t>.</w:t>
      </w:r>
    </w:p>
    <w:p w:rsidR="00F201CC" w:rsidRDefault="001847F3" w:rsidP="001847F3">
      <w:pPr>
        <w:jc w:val="both"/>
        <w:rPr>
          <w:sz w:val="20"/>
          <w:szCs w:val="20"/>
          <w:lang w:val="sr-Cyrl-CS"/>
        </w:rPr>
      </w:pPr>
      <w:r w:rsidRPr="00F201CC">
        <w:rPr>
          <w:sz w:val="20"/>
          <w:szCs w:val="20"/>
        </w:rPr>
        <w:t>O</w:t>
      </w:r>
      <w:proofErr w:type="spellStart"/>
      <w:r w:rsidR="00771F30" w:rsidRPr="00F201CC">
        <w:rPr>
          <w:sz w:val="20"/>
          <w:szCs w:val="20"/>
          <w:lang w:val="sr-Cyrl-CS"/>
        </w:rPr>
        <w:t>влашћено</w:t>
      </w:r>
      <w:proofErr w:type="spellEnd"/>
      <w:r w:rsidR="00771F30" w:rsidRPr="00F201CC">
        <w:rPr>
          <w:sz w:val="20"/>
          <w:szCs w:val="20"/>
          <w:lang w:val="sr-Cyrl-CS"/>
        </w:rPr>
        <w:t xml:space="preserve"> лице</w:t>
      </w:r>
      <w:r w:rsidR="00771F30"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ru-RU"/>
        </w:rPr>
        <w:t xml:space="preserve">стечајни управник </w:t>
      </w:r>
      <w:r w:rsidRPr="00F201CC">
        <w:rPr>
          <w:sz w:val="20"/>
          <w:szCs w:val="20"/>
          <w:lang w:val="sr-Cyrl-CS"/>
        </w:rPr>
        <w:t xml:space="preserve"> </w:t>
      </w:r>
    </w:p>
    <w:p w:rsidR="001847F3" w:rsidRPr="00F201CC" w:rsidRDefault="00136408" w:rsidP="001847F3">
      <w:pPr>
        <w:jc w:val="both"/>
        <w:rPr>
          <w:sz w:val="20"/>
          <w:szCs w:val="20"/>
          <w:lang w:val="sr-Cyrl-CS"/>
        </w:rPr>
      </w:pPr>
      <w:r w:rsidRPr="00F201CC">
        <w:rPr>
          <w:b/>
          <w:sz w:val="20"/>
          <w:szCs w:val="20"/>
          <w:lang w:val="sr-Cyrl-RS"/>
        </w:rPr>
        <w:t>Драган Милошевић</w:t>
      </w:r>
      <w:r w:rsidR="001847F3" w:rsidRPr="00F201CC">
        <w:rPr>
          <w:b/>
          <w:sz w:val="20"/>
          <w:szCs w:val="20"/>
          <w:lang w:val="sr-Cyrl-CS"/>
        </w:rPr>
        <w:t>, контакт телефон: 06</w:t>
      </w:r>
      <w:r w:rsidRPr="00F201CC">
        <w:rPr>
          <w:b/>
          <w:sz w:val="20"/>
          <w:szCs w:val="20"/>
          <w:lang w:val="sr-Cyrl-CS"/>
        </w:rPr>
        <w:t>9</w:t>
      </w:r>
      <w:r w:rsidR="001847F3" w:rsidRPr="00F201CC">
        <w:rPr>
          <w:b/>
          <w:sz w:val="20"/>
          <w:szCs w:val="20"/>
          <w:lang w:val="sr-Cyrl-CS"/>
        </w:rPr>
        <w:t xml:space="preserve"> – 5</w:t>
      </w:r>
      <w:r w:rsidRPr="00F201CC">
        <w:rPr>
          <w:b/>
          <w:sz w:val="20"/>
          <w:szCs w:val="20"/>
          <w:lang w:val="sr-Cyrl-CS"/>
        </w:rPr>
        <w:t>573 021</w:t>
      </w:r>
      <w:r w:rsidR="00771F30" w:rsidRPr="00F201CC">
        <w:rPr>
          <w:b/>
          <w:sz w:val="20"/>
          <w:szCs w:val="20"/>
          <w:lang w:val="sr-Cyrl-CS"/>
        </w:rPr>
        <w:t xml:space="preserve"> е-пошта: </w:t>
      </w:r>
      <w:hyperlink r:id="rId7" w:history="1">
        <w:r w:rsidR="00771F30" w:rsidRPr="00F201CC">
          <w:rPr>
            <w:rStyle w:val="Hyperlink"/>
            <w:b/>
            <w:sz w:val="20"/>
            <w:szCs w:val="20"/>
          </w:rPr>
          <w:t>stecajnimilosevic@yahoo.com</w:t>
        </w:r>
      </w:hyperlink>
      <w:r w:rsidR="00771F30" w:rsidRPr="00F201CC">
        <w:rPr>
          <w:b/>
          <w:sz w:val="20"/>
          <w:szCs w:val="20"/>
        </w:rPr>
        <w:t xml:space="preserve">. </w:t>
      </w:r>
      <w:r w:rsidR="001847F3" w:rsidRPr="00F201CC">
        <w:rPr>
          <w:sz w:val="20"/>
          <w:szCs w:val="20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  <w:bookmarkStart w:id="0" w:name="_GoBack"/>
      <w:bookmarkEnd w:id="0"/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F3524"/>
    <w:rsid w:val="00BF4FD8"/>
    <w:rsid w:val="00C0554B"/>
    <w:rsid w:val="00C32559"/>
    <w:rsid w:val="00C41994"/>
    <w:rsid w:val="00C44D92"/>
    <w:rsid w:val="00C56CC5"/>
    <w:rsid w:val="00C80DC2"/>
    <w:rsid w:val="00CB317B"/>
    <w:rsid w:val="00CE17E1"/>
    <w:rsid w:val="00CF2B07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F22F1"/>
    <w:rsid w:val="00F0208A"/>
    <w:rsid w:val="00F17B89"/>
    <w:rsid w:val="00F201CC"/>
    <w:rsid w:val="00F2323E"/>
    <w:rsid w:val="00F34A14"/>
    <w:rsid w:val="00F368F8"/>
    <w:rsid w:val="00F53A76"/>
    <w:rsid w:val="00F67BA2"/>
    <w:rsid w:val="00F85AB8"/>
    <w:rsid w:val="00FC5A89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2148-8092-4A97-985F-6AA067CE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nimilose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8B07-1593-4DCD-B711-7116A2D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ID. Draskic</cp:lastModifiedBy>
  <cp:revision>2</cp:revision>
  <cp:lastPrinted>2020-02-03T10:12:00Z</cp:lastPrinted>
  <dcterms:created xsi:type="dcterms:W3CDTF">2020-02-07T11:30:00Z</dcterms:created>
  <dcterms:modified xsi:type="dcterms:W3CDTF">2020-02-07T11:30:00Z</dcterms:modified>
</cp:coreProperties>
</file>